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B4" w:rsidRDefault="00425EB1">
      <w:pPr>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4396740" cy="3108960"/>
            <wp:effectExtent l="0" t="0" r="381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feguarding Adults Week 2020 logo-01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6740" cy="3108960"/>
                    </a:xfrm>
                    <a:prstGeom prst="rect">
                      <a:avLst/>
                    </a:prstGeom>
                  </pic:spPr>
                </pic:pic>
              </a:graphicData>
            </a:graphic>
            <wp14:sizeRelH relativeFrom="margin">
              <wp14:pctWidth>0</wp14:pctWidth>
            </wp14:sizeRelH>
            <wp14:sizeRelV relativeFrom="margin">
              <wp14:pctHeight>0</wp14:pctHeight>
            </wp14:sizeRelV>
          </wp:anchor>
        </w:drawing>
      </w:r>
    </w:p>
    <w:p w:rsidR="00E134B4" w:rsidRDefault="00E134B4">
      <w:pPr>
        <w:rPr>
          <w:rFonts w:ascii="Arial" w:hAnsi="Arial" w:cs="Arial"/>
          <w:sz w:val="24"/>
          <w:szCs w:val="24"/>
        </w:rPr>
      </w:pPr>
    </w:p>
    <w:p w:rsidR="002D2B88" w:rsidRPr="000434B6" w:rsidRDefault="002D2B88">
      <w:pPr>
        <w:rPr>
          <w:rFonts w:ascii="Arial" w:hAnsi="Arial" w:cs="Arial"/>
          <w:sz w:val="24"/>
          <w:szCs w:val="24"/>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425EB1" w:rsidRDefault="00425EB1">
      <w:pPr>
        <w:rPr>
          <w:rFonts w:ascii="Arial" w:hAnsi="Arial" w:cs="Arial"/>
          <w:b/>
          <w:bCs/>
          <w:sz w:val="24"/>
          <w:szCs w:val="24"/>
          <w:u w:val="single"/>
        </w:rPr>
      </w:pPr>
    </w:p>
    <w:p w:rsidR="000434B6" w:rsidRPr="00A6420C" w:rsidRDefault="00CE1DD3">
      <w:pPr>
        <w:rPr>
          <w:rFonts w:ascii="Arial" w:hAnsi="Arial" w:cs="Arial"/>
          <w:b/>
          <w:bCs/>
          <w:sz w:val="24"/>
          <w:szCs w:val="24"/>
          <w:u w:val="single"/>
        </w:rPr>
      </w:pPr>
      <w:r>
        <w:rPr>
          <w:rFonts w:ascii="Arial" w:hAnsi="Arial" w:cs="Arial"/>
          <w:b/>
          <w:bCs/>
          <w:sz w:val="24"/>
          <w:szCs w:val="24"/>
          <w:u w:val="single"/>
        </w:rPr>
        <w:t>National Safeguarding Adults Week 2020</w:t>
      </w:r>
    </w:p>
    <w:p w:rsidR="008D743A" w:rsidRPr="00DA2A1D" w:rsidRDefault="008D743A">
      <w:pPr>
        <w:rPr>
          <w:rFonts w:ascii="Arial" w:hAnsi="Arial" w:cs="Arial"/>
          <w:spacing w:val="8"/>
          <w:sz w:val="24"/>
          <w:szCs w:val="24"/>
        </w:rPr>
      </w:pPr>
      <w:r w:rsidRPr="00DA2A1D">
        <w:rPr>
          <w:rFonts w:ascii="Arial" w:hAnsi="Arial" w:cs="Arial"/>
          <w:spacing w:val="8"/>
          <w:sz w:val="24"/>
          <w:szCs w:val="24"/>
        </w:rPr>
        <w:t xml:space="preserve">TSAB would like to encourage all partners to become involved in </w:t>
      </w:r>
      <w:r w:rsidR="00BD756A" w:rsidRPr="00DA2A1D">
        <w:rPr>
          <w:rFonts w:ascii="Arial" w:hAnsi="Arial" w:cs="Arial"/>
          <w:spacing w:val="8"/>
          <w:sz w:val="24"/>
          <w:szCs w:val="24"/>
        </w:rPr>
        <w:t>National Safeguarding Adults Week from 16-22 November 2020.</w:t>
      </w:r>
    </w:p>
    <w:p w:rsidR="00CE1DD3" w:rsidRPr="00DA2A1D" w:rsidRDefault="00BD756A" w:rsidP="00CE1DD3">
      <w:pPr>
        <w:rPr>
          <w:rFonts w:ascii="Arial" w:hAnsi="Arial" w:cs="Arial"/>
          <w:spacing w:val="8"/>
          <w:sz w:val="24"/>
          <w:szCs w:val="24"/>
        </w:rPr>
      </w:pPr>
      <w:r w:rsidRPr="00DA2A1D">
        <w:rPr>
          <w:rFonts w:ascii="Arial" w:hAnsi="Arial" w:cs="Arial"/>
          <w:spacing w:val="8"/>
          <w:sz w:val="24"/>
          <w:szCs w:val="24"/>
        </w:rPr>
        <w:t>Across the week we aim to create a time where we can all focus on safeguarding adults and each day will focus on a particular theme.</w:t>
      </w:r>
      <w:r w:rsidR="00CE1DD3" w:rsidRPr="00DA2A1D">
        <w:rPr>
          <w:rFonts w:ascii="Arial" w:hAnsi="Arial" w:cs="Arial"/>
          <w:spacing w:val="8"/>
          <w:sz w:val="24"/>
          <w:szCs w:val="24"/>
        </w:rPr>
        <w:t xml:space="preserve"> The Ann Craft Trust are co-o</w:t>
      </w:r>
      <w:r w:rsidR="00DB58ED" w:rsidRPr="00DA2A1D">
        <w:rPr>
          <w:rFonts w:ascii="Arial" w:hAnsi="Arial" w:cs="Arial"/>
          <w:spacing w:val="8"/>
          <w:sz w:val="24"/>
          <w:szCs w:val="24"/>
        </w:rPr>
        <w:t xml:space="preserve">rdinating national activity and further information can be found at </w:t>
      </w:r>
      <w:hyperlink r:id="rId9" w:history="1">
        <w:r w:rsidR="00DB58ED" w:rsidRPr="00DA2A1D">
          <w:rPr>
            <w:rStyle w:val="Hyperlink"/>
            <w:rFonts w:ascii="Arial" w:hAnsi="Arial" w:cs="Arial"/>
            <w:spacing w:val="8"/>
            <w:sz w:val="24"/>
            <w:szCs w:val="24"/>
          </w:rPr>
          <w:t>www.anncrafttrust.org</w:t>
        </w:r>
      </w:hyperlink>
      <w:r w:rsidR="00DB58ED" w:rsidRPr="00DA2A1D">
        <w:rPr>
          <w:rFonts w:ascii="Arial" w:hAnsi="Arial" w:cs="Arial"/>
          <w:spacing w:val="8"/>
          <w:sz w:val="24"/>
          <w:szCs w:val="24"/>
        </w:rPr>
        <w:t xml:space="preserve"> </w:t>
      </w:r>
      <w:r w:rsidR="000434B6" w:rsidRPr="00DA2A1D">
        <w:rPr>
          <w:rFonts w:ascii="Arial" w:hAnsi="Arial" w:cs="Arial"/>
          <w:spacing w:val="8"/>
          <w:sz w:val="24"/>
          <w:szCs w:val="24"/>
        </w:rPr>
        <w:br/>
        <w:t> </w:t>
      </w:r>
      <w:r w:rsidR="000434B6" w:rsidRPr="00DA2A1D">
        <w:rPr>
          <w:rFonts w:ascii="Arial" w:hAnsi="Arial" w:cs="Arial"/>
          <w:spacing w:val="8"/>
          <w:sz w:val="24"/>
          <w:szCs w:val="24"/>
        </w:rPr>
        <w:br/>
      </w:r>
      <w:r w:rsidR="00CE1DD3" w:rsidRPr="00DA2A1D">
        <w:rPr>
          <w:rFonts w:ascii="Arial" w:hAnsi="Arial" w:cs="Arial"/>
          <w:spacing w:val="8"/>
          <w:sz w:val="24"/>
          <w:szCs w:val="24"/>
        </w:rPr>
        <w:t>Monday – Safeguarding and Wellbeing</w:t>
      </w:r>
    </w:p>
    <w:p w:rsidR="00CE1DD3" w:rsidRPr="00DA2A1D" w:rsidRDefault="00CE1DD3" w:rsidP="00CE1DD3">
      <w:pPr>
        <w:rPr>
          <w:rFonts w:ascii="Arial" w:hAnsi="Arial" w:cs="Arial"/>
          <w:spacing w:val="8"/>
          <w:sz w:val="24"/>
          <w:szCs w:val="24"/>
        </w:rPr>
      </w:pPr>
      <w:r w:rsidRPr="00DA2A1D">
        <w:rPr>
          <w:rFonts w:ascii="Arial" w:hAnsi="Arial" w:cs="Arial"/>
          <w:spacing w:val="8"/>
          <w:sz w:val="24"/>
          <w:szCs w:val="24"/>
        </w:rPr>
        <w:t>Tuesday – Adult Grooming</w:t>
      </w:r>
    </w:p>
    <w:p w:rsidR="00CE1DD3" w:rsidRPr="00DA2A1D" w:rsidRDefault="00CE1DD3" w:rsidP="00CE1DD3">
      <w:pPr>
        <w:rPr>
          <w:rFonts w:ascii="Arial" w:hAnsi="Arial" w:cs="Arial"/>
          <w:spacing w:val="8"/>
          <w:sz w:val="24"/>
          <w:szCs w:val="24"/>
        </w:rPr>
      </w:pPr>
      <w:r w:rsidRPr="00DA2A1D">
        <w:rPr>
          <w:rFonts w:ascii="Arial" w:hAnsi="Arial" w:cs="Arial"/>
          <w:spacing w:val="8"/>
          <w:sz w:val="24"/>
          <w:szCs w:val="24"/>
        </w:rPr>
        <w:t>Wednesday – Understanding Legislation</w:t>
      </w:r>
    </w:p>
    <w:p w:rsidR="00CE1DD3" w:rsidRPr="00DA2A1D" w:rsidRDefault="00CE1DD3" w:rsidP="00CE1DD3">
      <w:pPr>
        <w:rPr>
          <w:rFonts w:ascii="Arial" w:hAnsi="Arial" w:cs="Arial"/>
          <w:spacing w:val="8"/>
          <w:sz w:val="24"/>
          <w:szCs w:val="24"/>
        </w:rPr>
      </w:pPr>
      <w:r w:rsidRPr="00DA2A1D">
        <w:rPr>
          <w:rFonts w:ascii="Arial" w:hAnsi="Arial" w:cs="Arial"/>
          <w:spacing w:val="8"/>
          <w:sz w:val="24"/>
          <w:szCs w:val="24"/>
        </w:rPr>
        <w:t>Thursday – Creating Safer Places</w:t>
      </w:r>
    </w:p>
    <w:p w:rsidR="00CE1DD3" w:rsidRPr="00DA2A1D" w:rsidRDefault="00CE1DD3" w:rsidP="00CE1DD3">
      <w:pPr>
        <w:rPr>
          <w:rFonts w:ascii="Arial" w:hAnsi="Arial" w:cs="Arial"/>
          <w:spacing w:val="8"/>
          <w:sz w:val="24"/>
          <w:szCs w:val="24"/>
        </w:rPr>
      </w:pPr>
      <w:r w:rsidRPr="00DA2A1D">
        <w:rPr>
          <w:rFonts w:ascii="Arial" w:hAnsi="Arial" w:cs="Arial"/>
          <w:spacing w:val="8"/>
          <w:sz w:val="24"/>
          <w:szCs w:val="24"/>
        </w:rPr>
        <w:t>Friday – Organisational Abuse</w:t>
      </w:r>
    </w:p>
    <w:p w:rsidR="00CE1DD3" w:rsidRPr="00DA2A1D" w:rsidRDefault="00CE1DD3" w:rsidP="00CE1DD3">
      <w:pPr>
        <w:rPr>
          <w:rFonts w:ascii="Arial" w:hAnsi="Arial" w:cs="Arial"/>
          <w:spacing w:val="8"/>
          <w:sz w:val="24"/>
          <w:szCs w:val="24"/>
        </w:rPr>
      </w:pPr>
      <w:r w:rsidRPr="00DA2A1D">
        <w:rPr>
          <w:rFonts w:ascii="Arial" w:hAnsi="Arial" w:cs="Arial"/>
          <w:spacing w:val="8"/>
          <w:sz w:val="24"/>
          <w:szCs w:val="24"/>
        </w:rPr>
        <w:t>Saturday – Sport &amp; Activity</w:t>
      </w:r>
    </w:p>
    <w:p w:rsidR="000434B6" w:rsidRPr="00DA2A1D" w:rsidRDefault="00CE1DD3" w:rsidP="00CE1DD3">
      <w:pPr>
        <w:rPr>
          <w:rFonts w:ascii="Arial" w:hAnsi="Arial" w:cs="Arial"/>
          <w:spacing w:val="8"/>
          <w:sz w:val="24"/>
          <w:szCs w:val="24"/>
        </w:rPr>
      </w:pPr>
      <w:r w:rsidRPr="00DA2A1D">
        <w:rPr>
          <w:rFonts w:ascii="Arial" w:hAnsi="Arial" w:cs="Arial"/>
          <w:spacing w:val="8"/>
          <w:sz w:val="24"/>
          <w:szCs w:val="24"/>
        </w:rPr>
        <w:t>Sunday – Safeguarding in Your Community</w:t>
      </w:r>
    </w:p>
    <w:p w:rsidR="000434B6" w:rsidRPr="00A6420C" w:rsidRDefault="000434B6" w:rsidP="000434B6">
      <w:pPr>
        <w:rPr>
          <w:rFonts w:ascii="Arial" w:hAnsi="Arial" w:cs="Arial"/>
          <w:sz w:val="24"/>
          <w:szCs w:val="24"/>
        </w:rPr>
      </w:pPr>
    </w:p>
    <w:p w:rsidR="008D743A" w:rsidRDefault="008D743A" w:rsidP="000434B6">
      <w:pPr>
        <w:rPr>
          <w:rFonts w:ascii="Arial" w:hAnsi="Arial" w:cs="Arial"/>
          <w:sz w:val="24"/>
          <w:szCs w:val="24"/>
        </w:rPr>
      </w:pPr>
      <w:r>
        <w:rPr>
          <w:rFonts w:ascii="Arial" w:hAnsi="Arial" w:cs="Arial"/>
          <w:b/>
          <w:bCs/>
          <w:sz w:val="24"/>
          <w:szCs w:val="24"/>
          <w:u w:val="single"/>
        </w:rPr>
        <w:t>Promoting the day</w:t>
      </w:r>
      <w:r w:rsidR="00E50A35" w:rsidRPr="00A6420C">
        <w:rPr>
          <w:rFonts w:ascii="Arial" w:hAnsi="Arial" w:cs="Arial"/>
          <w:sz w:val="24"/>
          <w:szCs w:val="24"/>
        </w:rPr>
        <w:br/>
      </w:r>
      <w:r>
        <w:rPr>
          <w:rFonts w:ascii="Arial" w:hAnsi="Arial" w:cs="Arial"/>
          <w:sz w:val="24"/>
          <w:szCs w:val="24"/>
        </w:rPr>
        <w:t>In light of the global health emergency and in times of lockdown and restrictions on public gatherings we have included below some ideas to promote the day and share key messages</w:t>
      </w:r>
      <w:r w:rsidR="00CE1DD3">
        <w:rPr>
          <w:rFonts w:ascii="Arial" w:hAnsi="Arial" w:cs="Arial"/>
          <w:sz w:val="24"/>
          <w:szCs w:val="24"/>
        </w:rPr>
        <w:t>.</w:t>
      </w:r>
    </w:p>
    <w:p w:rsidR="00425EB1" w:rsidRDefault="008D743A" w:rsidP="000434B6">
      <w:pPr>
        <w:rPr>
          <w:rFonts w:ascii="Arial" w:hAnsi="Arial" w:cs="Arial"/>
          <w:sz w:val="24"/>
          <w:szCs w:val="24"/>
        </w:rPr>
      </w:pPr>
      <w:r>
        <w:rPr>
          <w:rFonts w:ascii="Arial" w:hAnsi="Arial" w:cs="Arial"/>
          <w:sz w:val="24"/>
          <w:szCs w:val="24"/>
        </w:rPr>
        <w:br/>
      </w:r>
    </w:p>
    <w:p w:rsidR="00425EB1" w:rsidRDefault="00425EB1" w:rsidP="000434B6">
      <w:pPr>
        <w:rPr>
          <w:rFonts w:ascii="Arial" w:hAnsi="Arial" w:cs="Arial"/>
          <w:sz w:val="24"/>
          <w:szCs w:val="24"/>
        </w:rPr>
      </w:pPr>
    </w:p>
    <w:p w:rsidR="00912EFB" w:rsidRDefault="00912EFB" w:rsidP="000434B6">
      <w:pPr>
        <w:rPr>
          <w:rFonts w:ascii="Arial" w:hAnsi="Arial" w:cs="Arial"/>
          <w:sz w:val="24"/>
          <w:szCs w:val="24"/>
        </w:rPr>
      </w:pPr>
      <w:r>
        <w:rPr>
          <w:rFonts w:ascii="Arial" w:hAnsi="Arial" w:cs="Arial"/>
          <w:sz w:val="24"/>
          <w:szCs w:val="24"/>
        </w:rPr>
        <w:t>Share and promote TSAB Twitter and Facebook posts.</w:t>
      </w:r>
    </w:p>
    <w:p w:rsidR="00912EFB" w:rsidRPr="00912EFB" w:rsidRDefault="00912EFB" w:rsidP="000434B6">
      <w:pPr>
        <w:rPr>
          <w:rFonts w:ascii="Arial" w:hAnsi="Arial" w:cs="Arial"/>
          <w:sz w:val="24"/>
          <w:szCs w:val="24"/>
        </w:rPr>
      </w:pPr>
      <w:r w:rsidRPr="00912EFB">
        <w:rPr>
          <w:rFonts w:ascii="Arial" w:hAnsi="Arial" w:cs="Arial"/>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1257300</wp:posOffset>
                </wp:positionH>
                <wp:positionV relativeFrom="paragraph">
                  <wp:posOffset>102870</wp:posOffset>
                </wp:positionV>
                <wp:extent cx="2360930" cy="312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2420"/>
                        </a:xfrm>
                        <a:prstGeom prst="rect">
                          <a:avLst/>
                        </a:prstGeom>
                        <a:solidFill>
                          <a:srgbClr val="FFFFFF"/>
                        </a:solidFill>
                        <a:ln w="9525">
                          <a:noFill/>
                          <a:miter lim="800000"/>
                          <a:headEnd/>
                          <a:tailEnd/>
                        </a:ln>
                      </wps:spPr>
                      <wps:txbx>
                        <w:txbxContent>
                          <w:p w:rsidR="00912EFB" w:rsidRPr="00912EFB" w:rsidRDefault="00912EFB">
                            <w:pPr>
                              <w:rPr>
                                <w:rFonts w:ascii="Arial" w:hAnsi="Arial" w:cs="Arial"/>
                                <w:b/>
                                <w:bCs/>
                                <w:sz w:val="24"/>
                                <w:szCs w:val="24"/>
                              </w:rPr>
                            </w:pPr>
                            <w:r>
                              <w:rPr>
                                <w:rFonts w:ascii="Arial" w:hAnsi="Arial" w:cs="Arial"/>
                                <w:b/>
                                <w:bCs/>
                                <w:sz w:val="24"/>
                                <w:szCs w:val="24"/>
                              </w:rPr>
                              <w:t>Follow us @</w:t>
                            </w:r>
                            <w:r w:rsidRPr="00912EFB">
                              <w:rPr>
                                <w:rFonts w:ascii="Arial" w:hAnsi="Arial" w:cs="Arial"/>
                                <w:b/>
                                <w:bCs/>
                                <w:sz w:val="24"/>
                                <w:szCs w:val="24"/>
                              </w:rPr>
                              <w:t>TeeswideSAB</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8.1pt;width:185.9pt;height:24.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" stroked="f">
                <v:textbox>
                  <w:txbxContent>
                    <w:p w:rsidR="00912EFB" w:rsidRPr="00912EFB" w:rsidRDefault="00912EFB">
                      <w:pPr>
                        <w:rPr>
                          <w:rFonts w:ascii="Arial" w:hAnsi="Arial" w:cs="Arial"/>
                          <w:b/>
                          <w:bCs/>
                          <w:sz w:val="24"/>
                          <w:szCs w:val="24"/>
                        </w:rPr>
                      </w:pPr>
                      <w:r>
                        <w:rPr>
                          <w:rFonts w:ascii="Arial" w:hAnsi="Arial" w:cs="Arial"/>
                          <w:b/>
                          <w:bCs/>
                          <w:sz w:val="24"/>
                          <w:szCs w:val="24"/>
                        </w:rPr>
                        <w:t>Follow us @</w:t>
                      </w:r>
                      <w:r w:rsidRPr="00912EFB">
                        <w:rPr>
                          <w:rFonts w:ascii="Arial" w:hAnsi="Arial" w:cs="Arial"/>
                          <w:b/>
                          <w:bCs/>
                          <w:sz w:val="24"/>
                          <w:szCs w:val="24"/>
                        </w:rPr>
                        <w:t>TeeswideSAB</w:t>
                      </w:r>
                    </w:p>
                  </w:txbxContent>
                </v:textbox>
                <w10:wrap type="square"/>
              </v:shape>
            </w:pict>
          </mc:Fallback>
        </mc:AlternateContent>
      </w:r>
      <w:r>
        <w:rPr>
          <w:rFonts w:ascii="Arial" w:hAnsi="Arial" w:cs="Arial"/>
          <w:noProof/>
          <w:sz w:val="24"/>
          <w:szCs w:val="24"/>
        </w:rPr>
        <w:drawing>
          <wp:inline distT="0" distB="0" distL="0" distR="0">
            <wp:extent cx="449580" cy="449580"/>
            <wp:effectExtent l="0" t="0" r="7620" b="762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ebook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r>
        <w:rPr>
          <w:rFonts w:ascii="Arial" w:hAnsi="Arial" w:cs="Arial"/>
          <w:noProof/>
          <w:sz w:val="24"/>
          <w:szCs w:val="24"/>
        </w:rPr>
        <w:drawing>
          <wp:inline distT="0" distB="0" distL="0" distR="0">
            <wp:extent cx="685800" cy="472447"/>
            <wp:effectExtent l="0" t="0" r="0" b="381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_twitter_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0389" cy="489386"/>
                    </a:xfrm>
                    <a:prstGeom prst="rect">
                      <a:avLst/>
                    </a:prstGeom>
                  </pic:spPr>
                </pic:pic>
              </a:graphicData>
            </a:graphic>
          </wp:inline>
        </w:drawing>
      </w:r>
    </w:p>
    <w:p w:rsidR="00CE1DD3" w:rsidRDefault="000434B6" w:rsidP="00CE1DD3">
      <w:pPr>
        <w:pStyle w:val="ListParagraph"/>
        <w:numPr>
          <w:ilvl w:val="0"/>
          <w:numId w:val="5"/>
        </w:numPr>
        <w:rPr>
          <w:rFonts w:ascii="Arial" w:hAnsi="Arial" w:cs="Arial"/>
          <w:sz w:val="24"/>
          <w:szCs w:val="24"/>
        </w:rPr>
      </w:pPr>
      <w:r w:rsidRPr="00CE1DD3">
        <w:rPr>
          <w:rFonts w:ascii="Arial" w:hAnsi="Arial" w:cs="Arial"/>
          <w:sz w:val="24"/>
          <w:szCs w:val="24"/>
        </w:rPr>
        <w:t xml:space="preserve">Share and/or create posts on sites like Facebook, Twitter, and Instagram that help promote </w:t>
      </w:r>
      <w:r w:rsidR="00CE1DD3" w:rsidRPr="00CE1DD3">
        <w:rPr>
          <w:rFonts w:ascii="Arial" w:hAnsi="Arial" w:cs="Arial"/>
          <w:sz w:val="24"/>
          <w:szCs w:val="24"/>
        </w:rPr>
        <w:t>NSAW</w:t>
      </w:r>
    </w:p>
    <w:p w:rsidR="007E7182" w:rsidRDefault="007E7182" w:rsidP="00CE1DD3">
      <w:pPr>
        <w:pStyle w:val="ListParagraph"/>
        <w:numPr>
          <w:ilvl w:val="0"/>
          <w:numId w:val="5"/>
        </w:numPr>
        <w:rPr>
          <w:rFonts w:ascii="Arial" w:hAnsi="Arial" w:cs="Arial"/>
          <w:sz w:val="24"/>
          <w:szCs w:val="24"/>
        </w:rPr>
      </w:pPr>
      <w:r>
        <w:rPr>
          <w:rFonts w:ascii="Arial" w:hAnsi="Arial" w:cs="Arial"/>
          <w:sz w:val="24"/>
          <w:szCs w:val="24"/>
        </w:rPr>
        <w:t xml:space="preserve">Share our </w:t>
      </w:r>
      <w:hyperlink r:id="rId12" w:history="1">
        <w:r w:rsidRPr="007E7182">
          <w:rPr>
            <w:rStyle w:val="Hyperlink"/>
            <w:rFonts w:ascii="Arial" w:hAnsi="Arial" w:cs="Arial"/>
            <w:sz w:val="24"/>
            <w:szCs w:val="24"/>
          </w:rPr>
          <w:t>Youtube</w:t>
        </w:r>
      </w:hyperlink>
      <w:r>
        <w:rPr>
          <w:rFonts w:ascii="Arial" w:hAnsi="Arial" w:cs="Arial"/>
          <w:sz w:val="24"/>
          <w:szCs w:val="24"/>
        </w:rPr>
        <w:t xml:space="preserve"> channel and playlists </w:t>
      </w:r>
    </w:p>
    <w:p w:rsidR="00CE1DD3" w:rsidRDefault="000434B6" w:rsidP="00CE1DD3">
      <w:pPr>
        <w:pStyle w:val="ListParagraph"/>
        <w:numPr>
          <w:ilvl w:val="0"/>
          <w:numId w:val="5"/>
        </w:numPr>
        <w:rPr>
          <w:rFonts w:ascii="Arial" w:hAnsi="Arial" w:cs="Arial"/>
          <w:sz w:val="24"/>
          <w:szCs w:val="24"/>
        </w:rPr>
      </w:pPr>
      <w:r w:rsidRPr="00CE1DD3">
        <w:rPr>
          <w:rFonts w:ascii="Arial" w:hAnsi="Arial" w:cs="Arial"/>
          <w:sz w:val="24"/>
          <w:szCs w:val="24"/>
        </w:rPr>
        <w:t>Use the hashtag #</w:t>
      </w:r>
      <w:r w:rsidR="00CE1DD3" w:rsidRPr="00CE1DD3">
        <w:rPr>
          <w:rFonts w:ascii="Arial" w:hAnsi="Arial" w:cs="Arial"/>
          <w:sz w:val="24"/>
          <w:szCs w:val="24"/>
        </w:rPr>
        <w:t>SafeguardingAdultsWeek2020</w:t>
      </w:r>
      <w:r w:rsidRPr="00CE1DD3">
        <w:rPr>
          <w:rFonts w:ascii="Arial" w:hAnsi="Arial" w:cs="Arial"/>
          <w:sz w:val="24"/>
          <w:szCs w:val="24"/>
        </w:rPr>
        <w:t xml:space="preserve"> in your posts. The more people sharing this hashtag, the more powerful </w:t>
      </w:r>
      <w:r w:rsidR="00897998" w:rsidRPr="00CE1DD3">
        <w:rPr>
          <w:rFonts w:ascii="Arial" w:hAnsi="Arial" w:cs="Arial"/>
          <w:sz w:val="24"/>
          <w:szCs w:val="24"/>
        </w:rPr>
        <w:t>the</w:t>
      </w:r>
      <w:r w:rsidRPr="00CE1DD3">
        <w:rPr>
          <w:rFonts w:ascii="Arial" w:hAnsi="Arial" w:cs="Arial"/>
          <w:sz w:val="24"/>
          <w:szCs w:val="24"/>
        </w:rPr>
        <w:t xml:space="preserve"> movement can be</w:t>
      </w:r>
    </w:p>
    <w:p w:rsidR="00CE1DD3" w:rsidRDefault="008D743A" w:rsidP="00CE1DD3">
      <w:pPr>
        <w:pStyle w:val="ListParagraph"/>
        <w:numPr>
          <w:ilvl w:val="0"/>
          <w:numId w:val="5"/>
        </w:numPr>
        <w:rPr>
          <w:rFonts w:ascii="Arial" w:hAnsi="Arial" w:cs="Arial"/>
          <w:sz w:val="24"/>
          <w:szCs w:val="24"/>
        </w:rPr>
      </w:pPr>
      <w:r w:rsidRPr="00CE1DD3">
        <w:rPr>
          <w:rFonts w:ascii="Arial" w:hAnsi="Arial" w:cs="Arial"/>
          <w:sz w:val="24"/>
          <w:szCs w:val="24"/>
        </w:rPr>
        <w:t>Promote key messages on your own social media accounts</w:t>
      </w:r>
      <w:r w:rsidR="000434B6" w:rsidRPr="00CE1DD3">
        <w:rPr>
          <w:rFonts w:ascii="Arial" w:hAnsi="Arial" w:cs="Arial"/>
          <w:sz w:val="24"/>
          <w:szCs w:val="24"/>
        </w:rPr>
        <w:t xml:space="preserve"> </w:t>
      </w:r>
      <w:r w:rsidR="00CE1DD3" w:rsidRPr="00CE1DD3">
        <w:rPr>
          <w:rFonts w:ascii="Arial" w:hAnsi="Arial" w:cs="Arial"/>
          <w:sz w:val="24"/>
          <w:szCs w:val="24"/>
        </w:rPr>
        <w:t>and specific social media groups</w:t>
      </w:r>
    </w:p>
    <w:p w:rsidR="00CE1DD3" w:rsidRDefault="008D743A" w:rsidP="00CE1DD3">
      <w:pPr>
        <w:pStyle w:val="ListParagraph"/>
        <w:numPr>
          <w:ilvl w:val="0"/>
          <w:numId w:val="5"/>
        </w:numPr>
        <w:rPr>
          <w:rFonts w:ascii="Arial" w:hAnsi="Arial" w:cs="Arial"/>
          <w:sz w:val="24"/>
          <w:szCs w:val="24"/>
        </w:rPr>
      </w:pPr>
      <w:r w:rsidRPr="00CE1DD3">
        <w:rPr>
          <w:rFonts w:ascii="Arial" w:hAnsi="Arial" w:cs="Arial"/>
          <w:sz w:val="24"/>
          <w:szCs w:val="24"/>
        </w:rPr>
        <w:t>Share key messages or post an article on you</w:t>
      </w:r>
      <w:r w:rsidR="00E7507F" w:rsidRPr="00CE1DD3">
        <w:rPr>
          <w:rFonts w:ascii="Arial" w:hAnsi="Arial" w:cs="Arial"/>
          <w:sz w:val="24"/>
          <w:szCs w:val="24"/>
        </w:rPr>
        <w:t>r organisations</w:t>
      </w:r>
      <w:r w:rsidRPr="00CE1DD3">
        <w:rPr>
          <w:rFonts w:ascii="Arial" w:hAnsi="Arial" w:cs="Arial"/>
          <w:sz w:val="24"/>
          <w:szCs w:val="24"/>
        </w:rPr>
        <w:t xml:space="preserve"> internal intranet/newsletter/blog</w:t>
      </w:r>
      <w:r w:rsidR="00CE1DD3">
        <w:rPr>
          <w:rFonts w:ascii="Arial" w:hAnsi="Arial" w:cs="Arial"/>
          <w:sz w:val="24"/>
          <w:szCs w:val="24"/>
        </w:rPr>
        <w:t>/vlog</w:t>
      </w:r>
    </w:p>
    <w:p w:rsidR="00CE1DD3" w:rsidRDefault="008D743A" w:rsidP="00CE1DD3">
      <w:pPr>
        <w:pStyle w:val="ListParagraph"/>
        <w:numPr>
          <w:ilvl w:val="0"/>
          <w:numId w:val="5"/>
        </w:numPr>
        <w:rPr>
          <w:rFonts w:ascii="Arial" w:hAnsi="Arial" w:cs="Arial"/>
          <w:sz w:val="24"/>
          <w:szCs w:val="24"/>
        </w:rPr>
      </w:pPr>
      <w:r w:rsidRPr="00CE1DD3">
        <w:rPr>
          <w:rFonts w:ascii="Arial" w:hAnsi="Arial" w:cs="Arial"/>
          <w:sz w:val="24"/>
          <w:szCs w:val="24"/>
        </w:rPr>
        <w:t>Revisit safeguarding messages – See It, Report It!</w:t>
      </w:r>
      <w:r w:rsidR="00E7507F" w:rsidRPr="00CE1DD3">
        <w:rPr>
          <w:rFonts w:ascii="Arial" w:hAnsi="Arial" w:cs="Arial"/>
          <w:sz w:val="24"/>
          <w:szCs w:val="24"/>
        </w:rPr>
        <w:t xml:space="preserve"> Safeguarding is Everyone’s Business</w:t>
      </w:r>
      <w:r w:rsidRPr="00CE1DD3">
        <w:rPr>
          <w:rFonts w:ascii="Arial" w:hAnsi="Arial" w:cs="Arial"/>
          <w:sz w:val="24"/>
          <w:szCs w:val="24"/>
        </w:rPr>
        <w:t xml:space="preserve"> </w:t>
      </w:r>
    </w:p>
    <w:p w:rsidR="00CE1DD3" w:rsidRDefault="008D743A" w:rsidP="00CE1DD3">
      <w:pPr>
        <w:pStyle w:val="ListParagraph"/>
        <w:numPr>
          <w:ilvl w:val="0"/>
          <w:numId w:val="5"/>
        </w:numPr>
        <w:rPr>
          <w:rFonts w:ascii="Arial" w:hAnsi="Arial" w:cs="Arial"/>
          <w:sz w:val="24"/>
          <w:szCs w:val="24"/>
        </w:rPr>
      </w:pPr>
      <w:r w:rsidRPr="00CE1DD3">
        <w:rPr>
          <w:rFonts w:ascii="Arial" w:hAnsi="Arial" w:cs="Arial"/>
          <w:sz w:val="24"/>
          <w:szCs w:val="24"/>
        </w:rPr>
        <w:t>Share TSAB posters and literature with key contact details for reporting abuse</w:t>
      </w:r>
      <w:r w:rsidR="00072DC7" w:rsidRPr="00CE1DD3">
        <w:rPr>
          <w:rFonts w:ascii="Arial" w:hAnsi="Arial" w:cs="Arial"/>
          <w:sz w:val="24"/>
          <w:szCs w:val="24"/>
        </w:rPr>
        <w:t xml:space="preserve"> </w:t>
      </w:r>
      <w:hyperlink r:id="rId13" w:history="1">
        <w:r w:rsidR="00072DC7" w:rsidRPr="00CE1DD3">
          <w:rPr>
            <w:rStyle w:val="Hyperlink"/>
            <w:rFonts w:ascii="Arial" w:hAnsi="Arial" w:cs="Arial"/>
            <w:sz w:val="24"/>
            <w:szCs w:val="24"/>
          </w:rPr>
          <w:t>https://www.tsab.org.uk/professionals/posters/</w:t>
        </w:r>
      </w:hyperlink>
      <w:r w:rsidR="00072DC7" w:rsidRPr="00CE1DD3">
        <w:rPr>
          <w:rFonts w:ascii="Arial" w:hAnsi="Arial" w:cs="Arial"/>
          <w:sz w:val="24"/>
          <w:szCs w:val="24"/>
        </w:rPr>
        <w:t xml:space="preserve"> </w:t>
      </w:r>
    </w:p>
    <w:p w:rsidR="00CE1DD3" w:rsidRDefault="008D743A" w:rsidP="00CE1DD3">
      <w:pPr>
        <w:pStyle w:val="ListParagraph"/>
        <w:numPr>
          <w:ilvl w:val="0"/>
          <w:numId w:val="5"/>
        </w:numPr>
        <w:rPr>
          <w:rFonts w:ascii="Arial" w:hAnsi="Arial" w:cs="Arial"/>
          <w:sz w:val="24"/>
          <w:szCs w:val="24"/>
        </w:rPr>
      </w:pPr>
      <w:r w:rsidRPr="00CE1DD3">
        <w:rPr>
          <w:rFonts w:ascii="Arial" w:hAnsi="Arial" w:cs="Arial"/>
          <w:sz w:val="24"/>
          <w:szCs w:val="24"/>
        </w:rPr>
        <w:t>Connect with your networks to raise awareness of this important topic</w:t>
      </w:r>
    </w:p>
    <w:p w:rsidR="00CE1DD3" w:rsidRDefault="00CE1DD3" w:rsidP="00CE1DD3">
      <w:pPr>
        <w:pStyle w:val="ListParagraph"/>
        <w:numPr>
          <w:ilvl w:val="0"/>
          <w:numId w:val="5"/>
        </w:numPr>
        <w:rPr>
          <w:rFonts w:ascii="Arial" w:hAnsi="Arial" w:cs="Arial"/>
          <w:sz w:val="24"/>
          <w:szCs w:val="24"/>
        </w:rPr>
      </w:pPr>
      <w:r w:rsidRPr="00CE1DD3">
        <w:rPr>
          <w:rFonts w:ascii="Arial" w:hAnsi="Arial" w:cs="Arial"/>
          <w:sz w:val="24"/>
          <w:szCs w:val="24"/>
        </w:rPr>
        <w:t xml:space="preserve">Link in with bespoke support services </w:t>
      </w:r>
    </w:p>
    <w:p w:rsidR="00CE1DD3" w:rsidRPr="00253AA6" w:rsidRDefault="00CE1DD3" w:rsidP="000434B6">
      <w:pPr>
        <w:pStyle w:val="ListParagraph"/>
        <w:numPr>
          <w:ilvl w:val="0"/>
          <w:numId w:val="5"/>
        </w:numPr>
        <w:rPr>
          <w:rFonts w:ascii="Arial" w:hAnsi="Arial" w:cs="Arial"/>
          <w:sz w:val="24"/>
          <w:szCs w:val="24"/>
        </w:rPr>
      </w:pPr>
      <w:r w:rsidRPr="00CE1DD3">
        <w:rPr>
          <w:rFonts w:ascii="Arial" w:hAnsi="Arial" w:cs="Arial"/>
          <w:sz w:val="24"/>
          <w:szCs w:val="24"/>
        </w:rPr>
        <w:t>Identify key stakeholders</w:t>
      </w:r>
      <w:r w:rsidR="000434B6" w:rsidRPr="00CE1DD3">
        <w:rPr>
          <w:rFonts w:ascii="Arial" w:hAnsi="Arial" w:cs="Arial"/>
          <w:sz w:val="24"/>
          <w:szCs w:val="24"/>
        </w:rPr>
        <w:br/>
      </w:r>
    </w:p>
    <w:p w:rsidR="00CE1DD3" w:rsidRPr="00425EB1" w:rsidRDefault="00CE1DD3" w:rsidP="000434B6">
      <w:pPr>
        <w:rPr>
          <w:rFonts w:ascii="Arial" w:hAnsi="Arial" w:cs="Arial"/>
          <w:b/>
          <w:bCs/>
          <w:sz w:val="24"/>
          <w:szCs w:val="24"/>
          <w:u w:val="single"/>
        </w:rPr>
      </w:pPr>
      <w:r w:rsidRPr="00425EB1">
        <w:rPr>
          <w:rFonts w:ascii="Arial" w:hAnsi="Arial" w:cs="Arial"/>
          <w:b/>
          <w:bCs/>
          <w:sz w:val="24"/>
          <w:szCs w:val="24"/>
          <w:u w:val="single"/>
        </w:rPr>
        <w:t>Safeguarding Adults Week 2020 – Key Themes</w:t>
      </w:r>
    </w:p>
    <w:p w:rsidR="00425EB1" w:rsidRDefault="00DB408E" w:rsidP="000434B6">
      <w:pPr>
        <w:rPr>
          <w:rFonts w:ascii="Arial" w:hAnsi="Arial" w:cs="Arial"/>
          <w:sz w:val="24"/>
          <w:szCs w:val="24"/>
        </w:rPr>
      </w:pPr>
      <w:r>
        <w:rPr>
          <w:rFonts w:ascii="Arial" w:hAnsi="Arial" w:cs="Arial"/>
          <w:sz w:val="24"/>
          <w:szCs w:val="24"/>
        </w:rPr>
        <w:t>The below information relates to each specific days theme, the text can also be used in social media posts to spread a consistent message across Tees.</w:t>
      </w:r>
    </w:p>
    <w:p w:rsidR="00DB408E" w:rsidRDefault="00DB408E" w:rsidP="000434B6">
      <w:pPr>
        <w:rPr>
          <w:rFonts w:ascii="Arial" w:hAnsi="Arial" w:cs="Arial"/>
          <w:sz w:val="24"/>
          <w:szCs w:val="24"/>
        </w:rPr>
      </w:pPr>
    </w:p>
    <w:p w:rsidR="00425EB1" w:rsidRPr="00425EB1" w:rsidRDefault="00425EB1" w:rsidP="00425EB1">
      <w:pPr>
        <w:rPr>
          <w:rFonts w:ascii="Arial" w:hAnsi="Arial" w:cs="Arial"/>
          <w:b/>
          <w:bCs/>
          <w:sz w:val="24"/>
          <w:szCs w:val="24"/>
        </w:rPr>
      </w:pPr>
      <w:r w:rsidRPr="00425EB1">
        <w:rPr>
          <w:rFonts w:ascii="Arial" w:hAnsi="Arial" w:cs="Arial"/>
          <w:b/>
          <w:bCs/>
          <w:sz w:val="24"/>
          <w:szCs w:val="24"/>
        </w:rPr>
        <w:t>Monday – Safeguarding and Wellbeing</w:t>
      </w:r>
      <w:r w:rsidRPr="00425EB1">
        <w:rPr>
          <w:rFonts w:ascii="Arial" w:hAnsi="Arial" w:cs="Arial"/>
          <w:b/>
          <w:bCs/>
          <w:sz w:val="24"/>
          <w:szCs w:val="24"/>
        </w:rPr>
        <w:br/>
      </w:r>
    </w:p>
    <w:p w:rsidR="00CE1DD3" w:rsidRDefault="00425EB1" w:rsidP="000434B6">
      <w:pPr>
        <w:rPr>
          <w:rFonts w:ascii="Arial" w:hAnsi="Arial" w:cs="Arial"/>
          <w:sz w:val="24"/>
          <w:szCs w:val="24"/>
        </w:rPr>
      </w:pPr>
      <w:r w:rsidRPr="00425EB1">
        <w:rPr>
          <w:rFonts w:ascii="Arial" w:hAnsi="Arial" w:cs="Arial"/>
          <w:sz w:val="24"/>
          <w:szCs w:val="24"/>
        </w:rPr>
        <w:t>There’s a strong link between safeguarding and mental and physical wellbeing</w:t>
      </w:r>
      <w:r>
        <w:rPr>
          <w:rFonts w:ascii="Arial" w:hAnsi="Arial" w:cs="Arial"/>
          <w:sz w:val="24"/>
          <w:szCs w:val="24"/>
        </w:rPr>
        <w:t>, i</w:t>
      </w:r>
      <w:r w:rsidRPr="00425EB1">
        <w:rPr>
          <w:rFonts w:ascii="Arial" w:hAnsi="Arial" w:cs="Arial"/>
          <w:sz w:val="24"/>
          <w:szCs w:val="24"/>
        </w:rPr>
        <w:t>f someone’s wellbeing is suffering, they may consider certain actions that put them at risk. It's important to look after yourself</w:t>
      </w:r>
      <w:r>
        <w:rPr>
          <w:rFonts w:ascii="Arial" w:hAnsi="Arial" w:cs="Arial"/>
          <w:sz w:val="24"/>
          <w:szCs w:val="24"/>
        </w:rPr>
        <w:t>, b</w:t>
      </w:r>
      <w:r w:rsidRPr="00425EB1">
        <w:rPr>
          <w:rFonts w:ascii="Arial" w:hAnsi="Arial" w:cs="Arial"/>
          <w:sz w:val="24"/>
          <w:szCs w:val="24"/>
        </w:rPr>
        <w:t>ut it's just as important to look out for others. Learn to spot the signs that someone might not be doing so well</w:t>
      </w:r>
      <w:r>
        <w:rPr>
          <w:rFonts w:ascii="Arial" w:hAnsi="Arial" w:cs="Arial"/>
          <w:sz w:val="24"/>
          <w:szCs w:val="24"/>
        </w:rPr>
        <w:t xml:space="preserve"> a</w:t>
      </w:r>
      <w:r w:rsidRPr="00425EB1">
        <w:rPr>
          <w:rFonts w:ascii="Arial" w:hAnsi="Arial" w:cs="Arial"/>
          <w:sz w:val="24"/>
          <w:szCs w:val="24"/>
        </w:rPr>
        <w:t>nd don't be afraid to ask: "Are you OK?</w:t>
      </w:r>
    </w:p>
    <w:p w:rsidR="00425EB1" w:rsidRPr="00425EB1" w:rsidRDefault="00425EB1" w:rsidP="000434B6">
      <w:pPr>
        <w:rPr>
          <w:rFonts w:ascii="Arial" w:hAnsi="Arial" w:cs="Arial"/>
          <w:b/>
          <w:bCs/>
          <w:sz w:val="24"/>
          <w:szCs w:val="24"/>
        </w:rPr>
      </w:pPr>
    </w:p>
    <w:p w:rsidR="00425EB1" w:rsidRDefault="00425EB1" w:rsidP="000434B6">
      <w:pPr>
        <w:rPr>
          <w:rFonts w:ascii="Arial" w:hAnsi="Arial" w:cs="Arial"/>
          <w:b/>
          <w:bCs/>
          <w:sz w:val="24"/>
          <w:szCs w:val="24"/>
        </w:rPr>
      </w:pPr>
      <w:r w:rsidRPr="00425EB1">
        <w:rPr>
          <w:rFonts w:ascii="Arial" w:hAnsi="Arial" w:cs="Arial"/>
          <w:b/>
          <w:bCs/>
          <w:sz w:val="24"/>
          <w:szCs w:val="24"/>
        </w:rPr>
        <w:t>Tuesday – Adult Grooming</w:t>
      </w:r>
    </w:p>
    <w:p w:rsidR="00425EB1" w:rsidRDefault="00425EB1" w:rsidP="000434B6">
      <w:pPr>
        <w:rPr>
          <w:rFonts w:ascii="Arial" w:hAnsi="Arial" w:cs="Arial"/>
          <w:sz w:val="24"/>
          <w:szCs w:val="24"/>
        </w:rPr>
      </w:pPr>
      <w:r w:rsidRPr="00425EB1">
        <w:rPr>
          <w:rFonts w:ascii="Arial" w:hAnsi="Arial" w:cs="Arial"/>
          <w:sz w:val="24"/>
          <w:szCs w:val="24"/>
        </w:rPr>
        <w:t>Grooming is a form of abuse that involves manipulating someone until they’re isolated, dependent, and more vulnerable to exploitation. When most people think about grooming, they think about children</w:t>
      </w:r>
      <w:r>
        <w:rPr>
          <w:rFonts w:ascii="Arial" w:hAnsi="Arial" w:cs="Arial"/>
          <w:sz w:val="24"/>
          <w:szCs w:val="24"/>
        </w:rPr>
        <w:t xml:space="preserve">, however </w:t>
      </w:r>
      <w:r w:rsidRPr="00425EB1">
        <w:rPr>
          <w:rFonts w:ascii="Arial" w:hAnsi="Arial" w:cs="Arial"/>
          <w:sz w:val="24"/>
          <w:szCs w:val="24"/>
        </w:rPr>
        <w:t>adults are vulnerable to grooming too. Grooming can lead to many different types of harm, including modern slavery, physical, sexual and financial abuse.</w:t>
      </w:r>
    </w:p>
    <w:p w:rsidR="00425EB1" w:rsidRDefault="009912AD" w:rsidP="000434B6">
      <w:pPr>
        <w:rPr>
          <w:rFonts w:ascii="Arial" w:hAnsi="Arial" w:cs="Arial"/>
          <w:sz w:val="24"/>
          <w:szCs w:val="24"/>
        </w:rPr>
      </w:pPr>
      <w:hyperlink r:id="rId14" w:history="1">
        <w:r w:rsidR="00DA2A1D" w:rsidRPr="00DA2A1D">
          <w:rPr>
            <w:rStyle w:val="Hyperlink"/>
            <w:rFonts w:ascii="Arial" w:hAnsi="Arial" w:cs="Arial"/>
            <w:sz w:val="24"/>
            <w:szCs w:val="24"/>
          </w:rPr>
          <w:t>Signs of Grooming in adults – what to watch out for</w:t>
        </w:r>
      </w:hyperlink>
      <w:r w:rsidR="00DA2A1D">
        <w:rPr>
          <w:rFonts w:ascii="Arial" w:hAnsi="Arial" w:cs="Arial"/>
          <w:sz w:val="24"/>
          <w:szCs w:val="24"/>
        </w:rPr>
        <w:br/>
      </w:r>
      <w:hyperlink r:id="rId15" w:history="1">
        <w:r w:rsidR="00F12AB3" w:rsidRPr="00F12AB3">
          <w:rPr>
            <w:rStyle w:val="Hyperlink"/>
            <w:rFonts w:ascii="Arial" w:hAnsi="Arial" w:cs="Arial"/>
            <w:sz w:val="24"/>
            <w:szCs w:val="24"/>
          </w:rPr>
          <w:t>TSAB Romance Scams Guidance</w:t>
        </w:r>
      </w:hyperlink>
      <w:r w:rsidR="00253AA6">
        <w:rPr>
          <w:rFonts w:ascii="Arial" w:hAnsi="Arial" w:cs="Arial"/>
          <w:sz w:val="24"/>
          <w:szCs w:val="24"/>
        </w:rPr>
        <w:br/>
      </w:r>
      <w:hyperlink r:id="rId16" w:history="1">
        <w:r w:rsidR="00253AA6">
          <w:rPr>
            <w:rStyle w:val="Hyperlink"/>
            <w:rFonts w:ascii="Arial" w:hAnsi="Arial" w:cs="Arial"/>
            <w:sz w:val="24"/>
            <w:szCs w:val="24"/>
          </w:rPr>
          <w:t>TSAB Scams &amp; Staying Safe Online Guidance</w:t>
        </w:r>
      </w:hyperlink>
      <w:r w:rsidR="00253AA6">
        <w:rPr>
          <w:rFonts w:ascii="Arial" w:hAnsi="Arial" w:cs="Arial"/>
          <w:sz w:val="24"/>
          <w:szCs w:val="24"/>
        </w:rPr>
        <w:br/>
      </w:r>
      <w:hyperlink r:id="rId17" w:history="1">
        <w:r w:rsidR="00F12AB3" w:rsidRPr="00F12AB3">
          <w:rPr>
            <w:rStyle w:val="Hyperlink"/>
            <w:rFonts w:ascii="Arial" w:hAnsi="Arial" w:cs="Arial"/>
            <w:sz w:val="24"/>
            <w:szCs w:val="24"/>
          </w:rPr>
          <w:t>Financial Abuse</w:t>
        </w:r>
      </w:hyperlink>
      <w:r w:rsidR="00253AA6">
        <w:rPr>
          <w:rFonts w:ascii="Arial" w:hAnsi="Arial" w:cs="Arial"/>
          <w:sz w:val="24"/>
          <w:szCs w:val="24"/>
        </w:rPr>
        <w:br/>
      </w:r>
      <w:hyperlink r:id="rId18" w:history="1">
        <w:r w:rsidR="00F12AB3" w:rsidRPr="00F12AB3">
          <w:rPr>
            <w:rStyle w:val="Hyperlink"/>
            <w:rFonts w:ascii="Arial" w:hAnsi="Arial" w:cs="Arial"/>
            <w:sz w:val="24"/>
            <w:szCs w:val="24"/>
          </w:rPr>
          <w:t>Modern Slavery &amp; Human Trafficking</w:t>
        </w:r>
      </w:hyperlink>
      <w:r w:rsidR="00F12AB3">
        <w:rPr>
          <w:rFonts w:ascii="Arial" w:hAnsi="Arial" w:cs="Arial"/>
          <w:sz w:val="24"/>
          <w:szCs w:val="24"/>
        </w:rPr>
        <w:br/>
      </w:r>
      <w:hyperlink r:id="rId19" w:history="1">
        <w:r w:rsidR="00F12AB3" w:rsidRPr="00F12AB3">
          <w:rPr>
            <w:rStyle w:val="Hyperlink"/>
            <w:rFonts w:ascii="Arial" w:hAnsi="Arial" w:cs="Arial"/>
            <w:sz w:val="24"/>
            <w:szCs w:val="24"/>
          </w:rPr>
          <w:t>Sexual Abuse &amp; Exploitation</w:t>
        </w:r>
      </w:hyperlink>
      <w:r w:rsidR="00F12AB3">
        <w:rPr>
          <w:rFonts w:ascii="Arial" w:hAnsi="Arial" w:cs="Arial"/>
          <w:sz w:val="24"/>
          <w:szCs w:val="24"/>
        </w:rPr>
        <w:br/>
      </w:r>
      <w:hyperlink r:id="rId20" w:history="1">
        <w:r w:rsidR="00F12AB3" w:rsidRPr="00F12AB3">
          <w:rPr>
            <w:rStyle w:val="Hyperlink"/>
            <w:rFonts w:ascii="Arial" w:hAnsi="Arial" w:cs="Arial"/>
            <w:sz w:val="24"/>
            <w:szCs w:val="24"/>
          </w:rPr>
          <w:t>Other Forms of Exploitation</w:t>
        </w:r>
      </w:hyperlink>
    </w:p>
    <w:p w:rsidR="00F12AB3" w:rsidRDefault="00F12AB3" w:rsidP="000434B6">
      <w:pPr>
        <w:rPr>
          <w:rFonts w:ascii="Arial" w:hAnsi="Arial" w:cs="Arial"/>
          <w:sz w:val="24"/>
          <w:szCs w:val="24"/>
        </w:rPr>
      </w:pPr>
    </w:p>
    <w:p w:rsidR="00425EB1" w:rsidRPr="00721E58" w:rsidRDefault="00425EB1" w:rsidP="000434B6">
      <w:pPr>
        <w:rPr>
          <w:rFonts w:ascii="Arial" w:hAnsi="Arial" w:cs="Arial"/>
          <w:b/>
          <w:bCs/>
          <w:sz w:val="24"/>
          <w:szCs w:val="24"/>
        </w:rPr>
      </w:pPr>
      <w:r w:rsidRPr="00721E58">
        <w:rPr>
          <w:rFonts w:ascii="Arial" w:hAnsi="Arial" w:cs="Arial"/>
          <w:b/>
          <w:bCs/>
          <w:sz w:val="24"/>
          <w:szCs w:val="24"/>
        </w:rPr>
        <w:t>Wednesday – Understanding Safeguarding Legislation</w:t>
      </w:r>
    </w:p>
    <w:p w:rsidR="00253AA6" w:rsidRDefault="00253AA6" w:rsidP="000434B6">
      <w:pPr>
        <w:rPr>
          <w:rFonts w:ascii="Arial" w:hAnsi="Arial" w:cs="Arial"/>
          <w:sz w:val="24"/>
          <w:szCs w:val="24"/>
        </w:rPr>
      </w:pPr>
      <w:r w:rsidRPr="00253AA6">
        <w:rPr>
          <w:rFonts w:ascii="Arial" w:hAnsi="Arial" w:cs="Arial"/>
          <w:sz w:val="24"/>
          <w:szCs w:val="24"/>
        </w:rPr>
        <w:t>All safeguarding matters are governed by certain legislation, including The Care Act and The Mental Capacity Act. This legislation might seem confusing at first</w:t>
      </w:r>
      <w:r>
        <w:rPr>
          <w:rFonts w:ascii="Arial" w:hAnsi="Arial" w:cs="Arial"/>
          <w:sz w:val="24"/>
          <w:szCs w:val="24"/>
        </w:rPr>
        <w:t xml:space="preserve"> however</w:t>
      </w:r>
      <w:r w:rsidRPr="00253AA6">
        <w:rPr>
          <w:rFonts w:ascii="Arial" w:hAnsi="Arial" w:cs="Arial"/>
          <w:sz w:val="24"/>
          <w:szCs w:val="24"/>
        </w:rPr>
        <w:t xml:space="preserve"> it is designed to be as easy as possible to understand and apply.</w:t>
      </w:r>
      <w:r>
        <w:rPr>
          <w:rFonts w:ascii="Arial" w:hAnsi="Arial" w:cs="Arial"/>
          <w:sz w:val="24"/>
          <w:szCs w:val="24"/>
        </w:rPr>
        <w:br/>
      </w:r>
      <w:hyperlink r:id="rId21" w:history="1">
        <w:r w:rsidRPr="00921ABE">
          <w:rPr>
            <w:rStyle w:val="Hyperlink"/>
            <w:rFonts w:ascii="Arial" w:hAnsi="Arial" w:cs="Arial"/>
            <w:sz w:val="24"/>
            <w:szCs w:val="24"/>
          </w:rPr>
          <w:t>https://www.tsab.org.uk/key-information/legislation-guidance/</w:t>
        </w:r>
      </w:hyperlink>
      <w:r>
        <w:rPr>
          <w:rFonts w:ascii="Arial" w:hAnsi="Arial" w:cs="Arial"/>
          <w:sz w:val="24"/>
          <w:szCs w:val="24"/>
        </w:rPr>
        <w:t xml:space="preserve"> </w:t>
      </w:r>
    </w:p>
    <w:p w:rsidR="00253AA6" w:rsidRPr="00253AA6" w:rsidRDefault="00253AA6" w:rsidP="00253AA6">
      <w:pPr>
        <w:ind w:left="720"/>
        <w:rPr>
          <w:rFonts w:ascii="Arial" w:hAnsi="Arial" w:cs="Arial"/>
          <w:b/>
          <w:bCs/>
          <w:sz w:val="24"/>
          <w:szCs w:val="24"/>
        </w:rPr>
      </w:pPr>
      <w:r w:rsidRPr="00253AA6">
        <w:rPr>
          <w:rFonts w:ascii="Arial" w:hAnsi="Arial" w:cs="Arial"/>
          <w:b/>
          <w:bCs/>
          <w:sz w:val="24"/>
          <w:szCs w:val="24"/>
        </w:rPr>
        <w:t>TSAB Legal Literacy Webinars</w:t>
      </w:r>
      <w:r w:rsidR="009912AD">
        <w:rPr>
          <w:rFonts w:ascii="Arial" w:hAnsi="Arial" w:cs="Arial"/>
          <w:b/>
          <w:bCs/>
          <w:sz w:val="24"/>
          <w:szCs w:val="24"/>
        </w:rPr>
        <w:t xml:space="preserve"> – (</w:t>
      </w:r>
      <w:bookmarkStart w:id="0" w:name="_GoBack"/>
      <w:bookmarkEnd w:id="0"/>
      <w:r w:rsidR="009912AD">
        <w:rPr>
          <w:rFonts w:ascii="Arial" w:hAnsi="Arial" w:cs="Arial"/>
          <w:b/>
          <w:bCs/>
          <w:sz w:val="24"/>
          <w:szCs w:val="24"/>
        </w:rPr>
        <w:t>Fully Booked)</w:t>
      </w:r>
      <w:r>
        <w:rPr>
          <w:rFonts w:ascii="Arial" w:hAnsi="Arial" w:cs="Arial"/>
          <w:b/>
          <w:bCs/>
          <w:sz w:val="24"/>
          <w:szCs w:val="24"/>
        </w:rPr>
        <w:br/>
      </w:r>
      <w:r>
        <w:rPr>
          <w:rFonts w:ascii="Arial" w:hAnsi="Arial" w:cs="Arial"/>
          <w:b/>
          <w:bCs/>
          <w:sz w:val="24"/>
          <w:szCs w:val="24"/>
        </w:rPr>
        <w:br/>
      </w:r>
      <w:r w:rsidRPr="00253AA6">
        <w:rPr>
          <w:rFonts w:ascii="Arial" w:hAnsi="Arial" w:cs="Arial"/>
          <w:b/>
          <w:bCs/>
          <w:sz w:val="24"/>
          <w:szCs w:val="24"/>
        </w:rPr>
        <w:t>•</w:t>
      </w:r>
      <w:r w:rsidRPr="00253AA6">
        <w:rPr>
          <w:rFonts w:ascii="Arial" w:hAnsi="Arial" w:cs="Arial"/>
          <w:b/>
          <w:bCs/>
          <w:sz w:val="24"/>
          <w:szCs w:val="24"/>
        </w:rPr>
        <w:tab/>
        <w:t>Wednesday 18</w:t>
      </w:r>
      <w:r w:rsidRPr="00253AA6">
        <w:rPr>
          <w:rFonts w:ascii="Arial" w:hAnsi="Arial" w:cs="Arial"/>
          <w:b/>
          <w:bCs/>
          <w:sz w:val="24"/>
          <w:szCs w:val="24"/>
          <w:vertAlign w:val="superscript"/>
        </w:rPr>
        <w:t>th</w:t>
      </w:r>
      <w:r>
        <w:rPr>
          <w:rFonts w:ascii="Arial" w:hAnsi="Arial" w:cs="Arial"/>
          <w:b/>
          <w:bCs/>
          <w:sz w:val="24"/>
          <w:szCs w:val="24"/>
        </w:rPr>
        <w:t xml:space="preserve"> </w:t>
      </w:r>
      <w:bookmarkStart w:id="1" w:name="_Hlk50042640"/>
      <w:r>
        <w:rPr>
          <w:rFonts w:ascii="Arial" w:hAnsi="Arial" w:cs="Arial"/>
          <w:b/>
          <w:bCs/>
          <w:sz w:val="24"/>
          <w:szCs w:val="24"/>
        </w:rPr>
        <w:t>November</w:t>
      </w:r>
      <w:r w:rsidRPr="00253AA6">
        <w:rPr>
          <w:rFonts w:ascii="Arial" w:hAnsi="Arial" w:cs="Arial"/>
          <w:b/>
          <w:bCs/>
          <w:sz w:val="24"/>
          <w:szCs w:val="24"/>
        </w:rPr>
        <w:t xml:space="preserve"> </w:t>
      </w:r>
      <w:bookmarkEnd w:id="1"/>
      <w:r w:rsidRPr="00253AA6">
        <w:rPr>
          <w:rFonts w:ascii="Arial" w:hAnsi="Arial" w:cs="Arial"/>
          <w:b/>
          <w:bCs/>
          <w:sz w:val="24"/>
          <w:szCs w:val="24"/>
        </w:rPr>
        <w:t xml:space="preserve">10am-12noon </w:t>
      </w:r>
    </w:p>
    <w:p w:rsidR="00253AA6" w:rsidRPr="00253AA6" w:rsidRDefault="00253AA6" w:rsidP="00253AA6">
      <w:pPr>
        <w:ind w:left="720"/>
        <w:rPr>
          <w:rFonts w:ascii="Arial" w:hAnsi="Arial" w:cs="Arial"/>
          <w:b/>
          <w:bCs/>
          <w:sz w:val="24"/>
          <w:szCs w:val="24"/>
        </w:rPr>
      </w:pPr>
      <w:r w:rsidRPr="00253AA6">
        <w:rPr>
          <w:rFonts w:ascii="Arial" w:hAnsi="Arial" w:cs="Arial"/>
          <w:b/>
          <w:bCs/>
          <w:sz w:val="24"/>
          <w:szCs w:val="24"/>
        </w:rPr>
        <w:t>•</w:t>
      </w:r>
      <w:r w:rsidRPr="00253AA6">
        <w:rPr>
          <w:rFonts w:ascii="Arial" w:hAnsi="Arial" w:cs="Arial"/>
          <w:b/>
          <w:bCs/>
          <w:sz w:val="24"/>
          <w:szCs w:val="24"/>
        </w:rPr>
        <w:tab/>
        <w:t>Wednesday 18th</w:t>
      </w:r>
      <w:r w:rsidRPr="00253AA6">
        <w:t xml:space="preserve"> </w:t>
      </w:r>
      <w:r w:rsidRPr="00253AA6">
        <w:rPr>
          <w:rFonts w:ascii="Arial" w:hAnsi="Arial" w:cs="Arial"/>
          <w:b/>
          <w:bCs/>
          <w:sz w:val="24"/>
          <w:szCs w:val="24"/>
        </w:rPr>
        <w:t xml:space="preserve">November 2pm-4pm </w:t>
      </w:r>
    </w:p>
    <w:p w:rsidR="00253AA6" w:rsidRPr="00253AA6" w:rsidRDefault="00253AA6" w:rsidP="00253AA6">
      <w:pPr>
        <w:ind w:left="720"/>
        <w:rPr>
          <w:rFonts w:ascii="Arial" w:hAnsi="Arial" w:cs="Arial"/>
          <w:b/>
          <w:bCs/>
          <w:sz w:val="24"/>
          <w:szCs w:val="24"/>
        </w:rPr>
      </w:pPr>
      <w:r w:rsidRPr="00253AA6">
        <w:rPr>
          <w:rFonts w:ascii="Arial" w:hAnsi="Arial" w:cs="Arial"/>
          <w:b/>
          <w:bCs/>
          <w:sz w:val="24"/>
          <w:szCs w:val="24"/>
        </w:rPr>
        <w:t>•</w:t>
      </w:r>
      <w:r w:rsidRPr="00253AA6">
        <w:rPr>
          <w:rFonts w:ascii="Arial" w:hAnsi="Arial" w:cs="Arial"/>
          <w:b/>
          <w:bCs/>
          <w:sz w:val="24"/>
          <w:szCs w:val="24"/>
        </w:rPr>
        <w:tab/>
        <w:t xml:space="preserve">Thursday 19th November 10am-12noon </w:t>
      </w:r>
    </w:p>
    <w:p w:rsidR="00253AA6" w:rsidRPr="00253AA6" w:rsidRDefault="00253AA6" w:rsidP="00253AA6">
      <w:pPr>
        <w:ind w:left="720"/>
        <w:rPr>
          <w:rFonts w:ascii="Arial" w:hAnsi="Arial" w:cs="Arial"/>
          <w:b/>
          <w:bCs/>
          <w:sz w:val="24"/>
          <w:szCs w:val="24"/>
        </w:rPr>
      </w:pPr>
      <w:r w:rsidRPr="00253AA6">
        <w:rPr>
          <w:rFonts w:ascii="Arial" w:hAnsi="Arial" w:cs="Arial"/>
          <w:b/>
          <w:bCs/>
          <w:sz w:val="24"/>
          <w:szCs w:val="24"/>
        </w:rPr>
        <w:t>•</w:t>
      </w:r>
      <w:r w:rsidRPr="00253AA6">
        <w:rPr>
          <w:rFonts w:ascii="Arial" w:hAnsi="Arial" w:cs="Arial"/>
          <w:b/>
          <w:bCs/>
          <w:sz w:val="24"/>
          <w:szCs w:val="24"/>
        </w:rPr>
        <w:tab/>
        <w:t xml:space="preserve">Thursday 19th November 2pm-4pm </w:t>
      </w:r>
    </w:p>
    <w:p w:rsidR="00253AA6" w:rsidRPr="00253AA6" w:rsidRDefault="00253AA6" w:rsidP="00253AA6">
      <w:pPr>
        <w:ind w:left="720"/>
        <w:rPr>
          <w:rFonts w:ascii="Arial" w:hAnsi="Arial" w:cs="Arial"/>
          <w:b/>
          <w:bCs/>
          <w:sz w:val="24"/>
          <w:szCs w:val="24"/>
        </w:rPr>
      </w:pPr>
      <w:r w:rsidRPr="00253AA6">
        <w:rPr>
          <w:rFonts w:ascii="Arial" w:hAnsi="Arial" w:cs="Arial"/>
          <w:b/>
          <w:bCs/>
          <w:sz w:val="24"/>
          <w:szCs w:val="24"/>
        </w:rPr>
        <w:t>•</w:t>
      </w:r>
      <w:r w:rsidRPr="00253AA6">
        <w:rPr>
          <w:rFonts w:ascii="Arial" w:hAnsi="Arial" w:cs="Arial"/>
          <w:b/>
          <w:bCs/>
          <w:sz w:val="24"/>
          <w:szCs w:val="24"/>
        </w:rPr>
        <w:tab/>
        <w:t xml:space="preserve">Friday 20th November 10am-12noon </w:t>
      </w:r>
    </w:p>
    <w:p w:rsidR="00253AA6" w:rsidRPr="00721E58" w:rsidRDefault="00253AA6" w:rsidP="000434B6">
      <w:pPr>
        <w:rPr>
          <w:rFonts w:ascii="Arial" w:hAnsi="Arial" w:cs="Arial"/>
          <w:b/>
          <w:bCs/>
          <w:sz w:val="24"/>
          <w:szCs w:val="24"/>
        </w:rPr>
      </w:pPr>
    </w:p>
    <w:p w:rsidR="00425EB1" w:rsidRPr="00721E58" w:rsidRDefault="00425EB1" w:rsidP="000434B6">
      <w:pPr>
        <w:rPr>
          <w:rFonts w:ascii="Arial" w:hAnsi="Arial" w:cs="Arial"/>
          <w:b/>
          <w:bCs/>
          <w:sz w:val="24"/>
          <w:szCs w:val="24"/>
        </w:rPr>
      </w:pPr>
      <w:r w:rsidRPr="00721E58">
        <w:rPr>
          <w:rFonts w:ascii="Arial" w:hAnsi="Arial" w:cs="Arial"/>
          <w:b/>
          <w:bCs/>
          <w:sz w:val="24"/>
          <w:szCs w:val="24"/>
        </w:rPr>
        <w:t>Thursday – Creating Safer Places</w:t>
      </w:r>
    </w:p>
    <w:p w:rsidR="00425EB1" w:rsidRDefault="00253AA6" w:rsidP="000434B6">
      <w:pPr>
        <w:rPr>
          <w:rFonts w:ascii="Arial" w:hAnsi="Arial" w:cs="Arial"/>
          <w:sz w:val="24"/>
          <w:szCs w:val="24"/>
        </w:rPr>
      </w:pPr>
      <w:r w:rsidRPr="00253AA6">
        <w:rPr>
          <w:rFonts w:ascii="Arial" w:hAnsi="Arial" w:cs="Arial"/>
          <w:sz w:val="24"/>
          <w:szCs w:val="24"/>
        </w:rPr>
        <w:t xml:space="preserve">Safeguarding is everyone’s responsibility. </w:t>
      </w:r>
      <w:r>
        <w:rPr>
          <w:rFonts w:ascii="Arial" w:hAnsi="Arial" w:cs="Arial"/>
          <w:sz w:val="24"/>
          <w:szCs w:val="24"/>
        </w:rPr>
        <w:br/>
      </w:r>
      <w:r w:rsidRPr="00253AA6">
        <w:rPr>
          <w:rFonts w:ascii="Arial" w:hAnsi="Arial" w:cs="Arial"/>
          <w:sz w:val="24"/>
          <w:szCs w:val="24"/>
        </w:rPr>
        <w:t>Safeguarding refers to measures designed to protect the health, wellbeing and human rights of individuals</w:t>
      </w:r>
      <w:r>
        <w:rPr>
          <w:rFonts w:ascii="Arial" w:hAnsi="Arial" w:cs="Arial"/>
          <w:sz w:val="24"/>
          <w:szCs w:val="24"/>
        </w:rPr>
        <w:t>, t</w:t>
      </w:r>
      <w:r w:rsidRPr="00253AA6">
        <w:rPr>
          <w:rFonts w:ascii="Arial" w:hAnsi="Arial" w:cs="Arial"/>
          <w:sz w:val="24"/>
          <w:szCs w:val="24"/>
        </w:rPr>
        <w:t>hese measures allow children, young people and adults at risk to live free from abuse. Every organisation, small group and individual should be aware of their responsibility, in work and society.</w:t>
      </w:r>
      <w:r>
        <w:rPr>
          <w:rFonts w:ascii="Arial" w:hAnsi="Arial" w:cs="Arial"/>
          <w:sz w:val="24"/>
          <w:szCs w:val="24"/>
        </w:rPr>
        <w:br/>
        <w:t>W</w:t>
      </w:r>
      <w:r w:rsidRPr="00253AA6">
        <w:rPr>
          <w:rFonts w:ascii="Arial" w:hAnsi="Arial" w:cs="Arial"/>
          <w:sz w:val="24"/>
          <w:szCs w:val="24"/>
        </w:rPr>
        <w:t>hat</w:t>
      </w:r>
      <w:r>
        <w:rPr>
          <w:rFonts w:ascii="Arial" w:hAnsi="Arial" w:cs="Arial"/>
          <w:sz w:val="24"/>
          <w:szCs w:val="24"/>
        </w:rPr>
        <w:t xml:space="preserve"> is</w:t>
      </w:r>
      <w:r w:rsidRPr="00253AA6">
        <w:rPr>
          <w:rFonts w:ascii="Arial" w:hAnsi="Arial" w:cs="Arial"/>
          <w:sz w:val="24"/>
          <w:szCs w:val="24"/>
        </w:rPr>
        <w:t xml:space="preserve"> your role in safeguarding? How can you make a difference to the lives of others?</w:t>
      </w:r>
    </w:p>
    <w:p w:rsidR="00253AA6" w:rsidRPr="00253AA6" w:rsidRDefault="009912AD" w:rsidP="00253AA6">
      <w:pPr>
        <w:pStyle w:val="ListParagraph"/>
        <w:numPr>
          <w:ilvl w:val="0"/>
          <w:numId w:val="9"/>
        </w:numPr>
        <w:rPr>
          <w:rFonts w:ascii="Arial" w:hAnsi="Arial" w:cs="Arial"/>
          <w:sz w:val="24"/>
          <w:szCs w:val="24"/>
        </w:rPr>
      </w:pPr>
      <w:hyperlink r:id="rId22" w:history="1">
        <w:r w:rsidR="00253AA6" w:rsidRPr="00B63103">
          <w:rPr>
            <w:rStyle w:val="Hyperlink"/>
            <w:rFonts w:ascii="Arial" w:hAnsi="Arial" w:cs="Arial"/>
            <w:sz w:val="24"/>
            <w:szCs w:val="24"/>
          </w:rPr>
          <w:t>Learn about the different types of harm and abuse</w:t>
        </w:r>
      </w:hyperlink>
    </w:p>
    <w:p w:rsidR="00253AA6" w:rsidRPr="00253AA6" w:rsidRDefault="009912AD" w:rsidP="00253AA6">
      <w:pPr>
        <w:pStyle w:val="ListParagraph"/>
        <w:numPr>
          <w:ilvl w:val="0"/>
          <w:numId w:val="9"/>
        </w:numPr>
        <w:rPr>
          <w:rFonts w:ascii="Arial" w:hAnsi="Arial" w:cs="Arial"/>
          <w:sz w:val="24"/>
          <w:szCs w:val="24"/>
        </w:rPr>
      </w:pPr>
      <w:hyperlink r:id="rId23" w:history="1">
        <w:r w:rsidR="00253AA6" w:rsidRPr="00F536E0">
          <w:rPr>
            <w:rStyle w:val="Hyperlink"/>
            <w:rFonts w:ascii="Arial" w:hAnsi="Arial" w:cs="Arial"/>
            <w:sz w:val="24"/>
            <w:szCs w:val="24"/>
          </w:rPr>
          <w:t>Discover how to spot the signs</w:t>
        </w:r>
      </w:hyperlink>
    </w:p>
    <w:p w:rsidR="00253AA6" w:rsidRPr="00253AA6" w:rsidRDefault="00253AA6" w:rsidP="00253AA6">
      <w:pPr>
        <w:pStyle w:val="ListParagraph"/>
        <w:numPr>
          <w:ilvl w:val="0"/>
          <w:numId w:val="9"/>
        </w:numPr>
        <w:rPr>
          <w:rFonts w:ascii="Arial" w:hAnsi="Arial" w:cs="Arial"/>
          <w:sz w:val="24"/>
          <w:szCs w:val="24"/>
        </w:rPr>
      </w:pPr>
      <w:r w:rsidRPr="00253AA6">
        <w:rPr>
          <w:rFonts w:ascii="Arial" w:hAnsi="Arial" w:cs="Arial"/>
          <w:sz w:val="24"/>
          <w:szCs w:val="24"/>
        </w:rPr>
        <w:t>Record any concerns you have</w:t>
      </w:r>
    </w:p>
    <w:p w:rsidR="00253AA6" w:rsidRDefault="009912AD" w:rsidP="00253AA6">
      <w:pPr>
        <w:pStyle w:val="ListParagraph"/>
        <w:numPr>
          <w:ilvl w:val="0"/>
          <w:numId w:val="9"/>
        </w:numPr>
        <w:rPr>
          <w:rFonts w:ascii="Arial" w:hAnsi="Arial" w:cs="Arial"/>
          <w:sz w:val="24"/>
          <w:szCs w:val="24"/>
        </w:rPr>
      </w:pPr>
      <w:hyperlink r:id="rId24" w:history="1">
        <w:r w:rsidR="00253AA6" w:rsidRPr="00F536E0">
          <w:rPr>
            <w:rStyle w:val="Hyperlink"/>
            <w:rFonts w:ascii="Arial" w:hAnsi="Arial" w:cs="Arial"/>
            <w:sz w:val="24"/>
            <w:szCs w:val="24"/>
          </w:rPr>
          <w:t xml:space="preserve">Report your concerns to your Local Authorities Safeguarding </w:t>
        </w:r>
        <w:r w:rsidR="00721E58" w:rsidRPr="00F536E0">
          <w:rPr>
            <w:rStyle w:val="Hyperlink"/>
            <w:rFonts w:ascii="Arial" w:hAnsi="Arial" w:cs="Arial"/>
            <w:sz w:val="24"/>
            <w:szCs w:val="24"/>
          </w:rPr>
          <w:t>Adults Team</w:t>
        </w:r>
      </w:hyperlink>
    </w:p>
    <w:p w:rsidR="00253AA6" w:rsidRDefault="00253AA6" w:rsidP="000434B6">
      <w:pPr>
        <w:rPr>
          <w:rFonts w:ascii="Arial" w:hAnsi="Arial" w:cs="Arial"/>
          <w:sz w:val="24"/>
          <w:szCs w:val="24"/>
        </w:rPr>
      </w:pPr>
    </w:p>
    <w:p w:rsidR="00253AA6" w:rsidRPr="00721E58" w:rsidRDefault="00253AA6" w:rsidP="000434B6">
      <w:pPr>
        <w:rPr>
          <w:rFonts w:ascii="Arial" w:hAnsi="Arial" w:cs="Arial"/>
          <w:b/>
          <w:bCs/>
          <w:sz w:val="24"/>
          <w:szCs w:val="24"/>
        </w:rPr>
      </w:pPr>
    </w:p>
    <w:p w:rsidR="00425EB1" w:rsidRDefault="00425EB1" w:rsidP="000434B6">
      <w:pPr>
        <w:rPr>
          <w:rFonts w:ascii="Arial" w:hAnsi="Arial" w:cs="Arial"/>
          <w:b/>
          <w:bCs/>
          <w:sz w:val="24"/>
          <w:szCs w:val="24"/>
        </w:rPr>
      </w:pPr>
      <w:r w:rsidRPr="00721E58">
        <w:rPr>
          <w:rFonts w:ascii="Arial" w:hAnsi="Arial" w:cs="Arial"/>
          <w:b/>
          <w:bCs/>
          <w:sz w:val="24"/>
          <w:szCs w:val="24"/>
        </w:rPr>
        <w:t>Friday – Organisational Abuse</w:t>
      </w:r>
    </w:p>
    <w:p w:rsidR="00721E58" w:rsidRDefault="00721E58" w:rsidP="000434B6">
      <w:pPr>
        <w:rPr>
          <w:rFonts w:ascii="Arial" w:hAnsi="Arial" w:cs="Arial"/>
          <w:sz w:val="24"/>
          <w:szCs w:val="24"/>
        </w:rPr>
      </w:pPr>
      <w:r w:rsidRPr="00721E58">
        <w:rPr>
          <w:rFonts w:ascii="Arial" w:hAnsi="Arial" w:cs="Arial"/>
          <w:sz w:val="24"/>
          <w:szCs w:val="24"/>
        </w:rPr>
        <w:t xml:space="preserve">Organisational abuse includes neglect and poor care practice within a specific care setting. This could be a hospital or a care home, but also the care you receive in </w:t>
      </w:r>
      <w:r w:rsidRPr="00721E58">
        <w:rPr>
          <w:rFonts w:ascii="Arial" w:hAnsi="Arial" w:cs="Arial"/>
          <w:sz w:val="24"/>
          <w:szCs w:val="24"/>
        </w:rPr>
        <w:lastRenderedPageBreak/>
        <w:t>your own home. Organisational abuse doesn’t have to involve physical violence</w:t>
      </w:r>
      <w:r>
        <w:rPr>
          <w:rFonts w:ascii="Arial" w:hAnsi="Arial" w:cs="Arial"/>
          <w:sz w:val="24"/>
          <w:szCs w:val="24"/>
        </w:rPr>
        <w:t>, i</w:t>
      </w:r>
      <w:r w:rsidRPr="00721E58">
        <w:rPr>
          <w:rFonts w:ascii="Arial" w:hAnsi="Arial" w:cs="Arial"/>
          <w:sz w:val="24"/>
          <w:szCs w:val="24"/>
        </w:rPr>
        <w:t>t can be something as small as insisting that a person in care must drink their tea at the same time every day. The abuse can either be a one-off incident or an ongoing culture of ill-treatment.</w:t>
      </w:r>
    </w:p>
    <w:p w:rsidR="00721E58" w:rsidRPr="00721E58" w:rsidRDefault="009912AD" w:rsidP="000434B6">
      <w:pPr>
        <w:rPr>
          <w:rFonts w:ascii="Arial" w:hAnsi="Arial" w:cs="Arial"/>
          <w:sz w:val="24"/>
          <w:szCs w:val="24"/>
        </w:rPr>
      </w:pPr>
      <w:hyperlink r:id="rId25" w:history="1">
        <w:r w:rsidR="00721E58" w:rsidRPr="00921ABE">
          <w:rPr>
            <w:rStyle w:val="Hyperlink"/>
            <w:rFonts w:ascii="Arial" w:hAnsi="Arial" w:cs="Arial"/>
            <w:sz w:val="24"/>
            <w:szCs w:val="24"/>
          </w:rPr>
          <w:t>https://www.tsab.org.uk/key-information/general-public/organisational-abuse-2/</w:t>
        </w:r>
      </w:hyperlink>
      <w:r w:rsidR="00721E58">
        <w:rPr>
          <w:rFonts w:ascii="Arial" w:hAnsi="Arial" w:cs="Arial"/>
          <w:sz w:val="24"/>
          <w:szCs w:val="24"/>
        </w:rPr>
        <w:t xml:space="preserve"> </w:t>
      </w:r>
    </w:p>
    <w:p w:rsidR="00425EB1" w:rsidRDefault="00425EB1" w:rsidP="000434B6">
      <w:pPr>
        <w:rPr>
          <w:rFonts w:ascii="Arial" w:hAnsi="Arial" w:cs="Arial"/>
          <w:sz w:val="24"/>
          <w:szCs w:val="24"/>
        </w:rPr>
      </w:pPr>
    </w:p>
    <w:p w:rsidR="00425EB1" w:rsidRDefault="00425EB1" w:rsidP="000434B6">
      <w:pPr>
        <w:rPr>
          <w:rFonts w:ascii="Arial" w:hAnsi="Arial" w:cs="Arial"/>
          <w:b/>
          <w:bCs/>
          <w:sz w:val="24"/>
          <w:szCs w:val="24"/>
        </w:rPr>
      </w:pPr>
      <w:r w:rsidRPr="00721E58">
        <w:rPr>
          <w:rFonts w:ascii="Arial" w:hAnsi="Arial" w:cs="Arial"/>
          <w:b/>
          <w:bCs/>
          <w:sz w:val="24"/>
          <w:szCs w:val="24"/>
        </w:rPr>
        <w:t xml:space="preserve">Saturday – </w:t>
      </w:r>
      <w:hyperlink r:id="rId26" w:history="1">
        <w:r w:rsidRPr="00DA2A1D">
          <w:rPr>
            <w:rStyle w:val="Hyperlink"/>
            <w:rFonts w:ascii="Arial" w:hAnsi="Arial" w:cs="Arial"/>
            <w:b/>
            <w:bCs/>
            <w:sz w:val="24"/>
            <w:szCs w:val="24"/>
          </w:rPr>
          <w:t>Safeguarding Adults in Sport and Activity</w:t>
        </w:r>
      </w:hyperlink>
      <w:r w:rsidR="00DA2A1D">
        <w:rPr>
          <w:rFonts w:ascii="Arial" w:hAnsi="Arial" w:cs="Arial"/>
          <w:b/>
          <w:bCs/>
          <w:sz w:val="24"/>
          <w:szCs w:val="24"/>
        </w:rPr>
        <w:br/>
      </w:r>
    </w:p>
    <w:p w:rsidR="00721E58" w:rsidRPr="00721E58" w:rsidRDefault="00721E58" w:rsidP="000434B6">
      <w:pPr>
        <w:rPr>
          <w:rFonts w:ascii="Arial" w:hAnsi="Arial" w:cs="Arial"/>
          <w:sz w:val="24"/>
          <w:szCs w:val="24"/>
        </w:rPr>
      </w:pPr>
    </w:p>
    <w:p w:rsidR="00425EB1" w:rsidRDefault="00425EB1" w:rsidP="000434B6">
      <w:pPr>
        <w:rPr>
          <w:rFonts w:ascii="Arial" w:hAnsi="Arial" w:cs="Arial"/>
          <w:sz w:val="24"/>
          <w:szCs w:val="24"/>
        </w:rPr>
      </w:pPr>
    </w:p>
    <w:p w:rsidR="000402F5" w:rsidRDefault="00425EB1" w:rsidP="000434B6">
      <w:pPr>
        <w:rPr>
          <w:rFonts w:ascii="Arial" w:hAnsi="Arial" w:cs="Arial"/>
          <w:b/>
          <w:bCs/>
          <w:sz w:val="24"/>
          <w:szCs w:val="24"/>
        </w:rPr>
      </w:pPr>
      <w:r w:rsidRPr="00721E58">
        <w:rPr>
          <w:rFonts w:ascii="Arial" w:hAnsi="Arial" w:cs="Arial"/>
          <w:b/>
          <w:bCs/>
          <w:sz w:val="24"/>
          <w:szCs w:val="24"/>
        </w:rPr>
        <w:t>Sunday – Safeguarding in Your Community</w:t>
      </w:r>
    </w:p>
    <w:p w:rsidR="00DA2A1D" w:rsidRDefault="00DA2A1D" w:rsidP="000434B6">
      <w:pPr>
        <w:rPr>
          <w:rFonts w:ascii="Arial" w:hAnsi="Arial" w:cs="Arial"/>
          <w:b/>
          <w:bCs/>
          <w:sz w:val="24"/>
          <w:szCs w:val="24"/>
        </w:rPr>
      </w:pPr>
    </w:p>
    <w:p w:rsidR="00DA2A1D" w:rsidRDefault="00DA2A1D" w:rsidP="000434B6">
      <w:pPr>
        <w:rPr>
          <w:rFonts w:ascii="Arial" w:hAnsi="Arial" w:cs="Arial"/>
          <w:b/>
          <w:bCs/>
          <w:sz w:val="24"/>
          <w:szCs w:val="24"/>
        </w:rPr>
      </w:pPr>
    </w:p>
    <w:p w:rsidR="00DA2A1D" w:rsidRPr="00DA2A1D" w:rsidRDefault="00DA2A1D" w:rsidP="000434B6">
      <w:pPr>
        <w:rPr>
          <w:rFonts w:ascii="Arial" w:hAnsi="Arial" w:cs="Arial"/>
          <w:b/>
          <w:bCs/>
          <w:sz w:val="24"/>
          <w:szCs w:val="24"/>
          <w:u w:val="single"/>
        </w:rPr>
      </w:pPr>
      <w:r w:rsidRPr="00DA2A1D">
        <w:rPr>
          <w:rFonts w:ascii="Arial" w:hAnsi="Arial" w:cs="Arial"/>
          <w:b/>
          <w:bCs/>
          <w:sz w:val="24"/>
          <w:szCs w:val="24"/>
          <w:u w:val="single"/>
        </w:rPr>
        <w:t>See below for Communication and Engagement Plan</w:t>
      </w:r>
    </w:p>
    <w:p w:rsidR="00721E58" w:rsidRDefault="00721E58" w:rsidP="000434B6">
      <w:pPr>
        <w:rPr>
          <w:rFonts w:ascii="Arial" w:hAnsi="Arial" w:cs="Arial"/>
          <w:b/>
          <w:bCs/>
          <w:sz w:val="24"/>
          <w:szCs w:val="24"/>
          <w:u w:val="single"/>
        </w:rPr>
      </w:pPr>
    </w:p>
    <w:p w:rsidR="00FD4A5C" w:rsidRDefault="00FD4A5C"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DA2A1D" w:rsidRDefault="00DA2A1D" w:rsidP="000434B6">
      <w:pPr>
        <w:rPr>
          <w:rFonts w:ascii="Arial" w:hAnsi="Arial" w:cs="Arial"/>
          <w:b/>
          <w:bCs/>
          <w:sz w:val="24"/>
          <w:szCs w:val="24"/>
          <w:u w:val="single"/>
        </w:rPr>
      </w:pPr>
    </w:p>
    <w:p w:rsidR="00072DC7" w:rsidRDefault="00FF62D7" w:rsidP="000434B6">
      <w:pPr>
        <w:rPr>
          <w:rFonts w:ascii="Arial" w:hAnsi="Arial" w:cs="Arial"/>
          <w:b/>
          <w:bCs/>
          <w:sz w:val="24"/>
          <w:szCs w:val="24"/>
          <w:u w:val="single"/>
        </w:rPr>
      </w:pPr>
      <w:r w:rsidRPr="00FF62D7">
        <w:rPr>
          <w:rFonts w:ascii="Arial" w:hAnsi="Arial" w:cs="Arial"/>
          <w:b/>
          <w:bCs/>
          <w:sz w:val="24"/>
          <w:szCs w:val="24"/>
          <w:u w:val="single"/>
        </w:rPr>
        <w:t>Logo</w:t>
      </w:r>
      <w:r w:rsidR="000402F5">
        <w:rPr>
          <w:rFonts w:ascii="Arial" w:hAnsi="Arial" w:cs="Arial"/>
          <w:b/>
          <w:bCs/>
          <w:sz w:val="24"/>
          <w:szCs w:val="24"/>
          <w:u w:val="single"/>
        </w:rPr>
        <w:t>s</w:t>
      </w:r>
      <w:r w:rsidR="00044B8D">
        <w:rPr>
          <w:rFonts w:ascii="Arial" w:hAnsi="Arial" w:cs="Arial"/>
          <w:b/>
          <w:bCs/>
          <w:sz w:val="24"/>
          <w:szCs w:val="24"/>
          <w:u w:val="single"/>
        </w:rPr>
        <w:t>/Digital Images</w:t>
      </w:r>
    </w:p>
    <w:p w:rsidR="00FF62D7" w:rsidRDefault="000402F5" w:rsidP="000434B6">
      <w:pPr>
        <w:rPr>
          <w:rFonts w:ascii="Arial" w:hAnsi="Arial" w:cs="Arial"/>
          <w:b/>
          <w:bCs/>
          <w:sz w:val="24"/>
          <w:szCs w:val="24"/>
          <w:u w:val="single"/>
        </w:rPr>
      </w:pPr>
      <w:r>
        <w:rPr>
          <w:rFonts w:ascii="Arial" w:hAnsi="Arial" w:cs="Arial"/>
          <w:noProof/>
          <w:sz w:val="24"/>
          <w:szCs w:val="24"/>
        </w:rPr>
        <w:drawing>
          <wp:anchor distT="0" distB="0" distL="114300" distR="114300" simplePos="0" relativeHeight="251669504" behindDoc="0" locked="0" layoutInCell="1" allowOverlap="1" wp14:anchorId="7EF7BE76" wp14:editId="0152B9CB">
            <wp:simplePos x="0" y="0"/>
            <wp:positionH relativeFrom="margin">
              <wp:align>left</wp:align>
            </wp:positionH>
            <wp:positionV relativeFrom="paragraph">
              <wp:posOffset>158750</wp:posOffset>
            </wp:positionV>
            <wp:extent cx="3092450" cy="2186940"/>
            <wp:effectExtent l="0" t="0" r="0" b="381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feguarding Adults Week 2020 logo-01 (00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92450" cy="2186940"/>
                    </a:xfrm>
                    <a:prstGeom prst="rect">
                      <a:avLst/>
                    </a:prstGeom>
                  </pic:spPr>
                </pic:pic>
              </a:graphicData>
            </a:graphic>
            <wp14:sizeRelH relativeFrom="margin">
              <wp14:pctWidth>0</wp14:pctWidth>
            </wp14:sizeRelH>
            <wp14:sizeRelV relativeFrom="margin">
              <wp14:pctHeight>0</wp14:pctHeight>
            </wp14:sizeRelV>
          </wp:anchor>
        </w:drawing>
      </w:r>
    </w:p>
    <w:p w:rsidR="00FF62D7" w:rsidRDefault="00FF62D7" w:rsidP="000434B6">
      <w:pPr>
        <w:rPr>
          <w:rFonts w:ascii="Arial" w:hAnsi="Arial" w:cs="Arial"/>
          <w:b/>
          <w:bCs/>
          <w:sz w:val="24"/>
          <w:szCs w:val="24"/>
          <w:u w:val="single"/>
        </w:rPr>
      </w:pPr>
    </w:p>
    <w:p w:rsidR="00FF62D7" w:rsidRDefault="00FF62D7" w:rsidP="000434B6">
      <w:pPr>
        <w:rPr>
          <w:rFonts w:ascii="Arial" w:hAnsi="Arial" w:cs="Arial"/>
          <w:b/>
          <w:bCs/>
          <w:sz w:val="24"/>
          <w:szCs w:val="24"/>
          <w:u w:val="single"/>
        </w:rPr>
      </w:pPr>
    </w:p>
    <w:p w:rsidR="00FF62D7" w:rsidRDefault="00FF62D7" w:rsidP="000434B6">
      <w:pPr>
        <w:rPr>
          <w:rFonts w:ascii="Arial" w:hAnsi="Arial" w:cs="Arial"/>
          <w:b/>
          <w:bCs/>
          <w:sz w:val="24"/>
          <w:szCs w:val="24"/>
          <w:u w:val="single"/>
        </w:rPr>
      </w:pPr>
    </w:p>
    <w:p w:rsidR="00FF62D7" w:rsidRDefault="00FF62D7" w:rsidP="000434B6">
      <w:pPr>
        <w:rPr>
          <w:rFonts w:ascii="Arial" w:hAnsi="Arial" w:cs="Arial"/>
          <w:b/>
          <w:bCs/>
          <w:sz w:val="24"/>
          <w:szCs w:val="24"/>
          <w:u w:val="single"/>
        </w:rPr>
      </w:pPr>
    </w:p>
    <w:p w:rsidR="00FF62D7" w:rsidRDefault="00FF62D7" w:rsidP="000434B6">
      <w:pPr>
        <w:rPr>
          <w:rFonts w:ascii="Arial" w:hAnsi="Arial" w:cs="Arial"/>
          <w:b/>
          <w:bCs/>
          <w:sz w:val="24"/>
          <w:szCs w:val="24"/>
          <w:u w:val="single"/>
        </w:rPr>
      </w:pPr>
    </w:p>
    <w:p w:rsidR="00FF62D7" w:rsidRDefault="00FF62D7" w:rsidP="000434B6">
      <w:pPr>
        <w:rPr>
          <w:rFonts w:ascii="Arial" w:hAnsi="Arial" w:cs="Arial"/>
          <w:b/>
          <w:bCs/>
          <w:sz w:val="24"/>
          <w:szCs w:val="24"/>
          <w:u w:val="single"/>
        </w:rPr>
      </w:pPr>
    </w:p>
    <w:p w:rsidR="00975B9F" w:rsidRDefault="00AB184D" w:rsidP="000434B6">
      <w:pPr>
        <w:rPr>
          <w:rFonts w:ascii="Arial" w:hAnsi="Arial" w:cs="Arial"/>
          <w:b/>
          <w:bCs/>
          <w:sz w:val="24"/>
          <w:szCs w:val="24"/>
          <w:u w:val="single"/>
        </w:rPr>
      </w:pPr>
      <w:r>
        <w:rPr>
          <w:rFonts w:ascii="Arial" w:hAnsi="Arial" w:cs="Arial"/>
          <w:b/>
          <w:bCs/>
          <w:noProof/>
          <w:sz w:val="24"/>
          <w:szCs w:val="24"/>
          <w:u w:val="single"/>
        </w:rPr>
        <w:drawing>
          <wp:anchor distT="0" distB="0" distL="114300" distR="114300" simplePos="0" relativeHeight="251670528" behindDoc="0" locked="0" layoutInCell="1" allowOverlap="1">
            <wp:simplePos x="0" y="0"/>
            <wp:positionH relativeFrom="margin">
              <wp:align>left</wp:align>
            </wp:positionH>
            <wp:positionV relativeFrom="paragraph">
              <wp:posOffset>409575</wp:posOffset>
            </wp:positionV>
            <wp:extent cx="3072130" cy="2575560"/>
            <wp:effectExtent l="0" t="0" r="0" b="0"/>
            <wp:wrapTopAndBottom/>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ganisational Abuse - Social Media Imag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082932" cy="2584254"/>
                    </a:xfrm>
                    <a:prstGeom prst="rect">
                      <a:avLst/>
                    </a:prstGeom>
                  </pic:spPr>
                </pic:pic>
              </a:graphicData>
            </a:graphic>
            <wp14:sizeRelH relativeFrom="margin">
              <wp14:pctWidth>0</wp14:pctWidth>
            </wp14:sizeRelH>
            <wp14:sizeRelV relativeFrom="margin">
              <wp14:pctHeight>0</wp14:pctHeight>
            </wp14:sizeRelV>
          </wp:anchor>
        </w:drawing>
      </w:r>
      <w:r w:rsidR="00975B9F">
        <w:rPr>
          <w:rFonts w:ascii="Arial" w:hAnsi="Arial" w:cs="Arial"/>
          <w:b/>
          <w:bCs/>
          <w:sz w:val="24"/>
          <w:szCs w:val="24"/>
          <w:u w:val="single"/>
        </w:rPr>
        <w:t xml:space="preserve"> </w:t>
      </w:r>
    </w:p>
    <w:p w:rsidR="00F536E0" w:rsidRDefault="00F536E0">
      <w:pPr>
        <w:rPr>
          <w:rFonts w:ascii="Arial" w:hAnsi="Arial" w:cs="Arial"/>
          <w:b/>
          <w:bCs/>
          <w:sz w:val="24"/>
          <w:szCs w:val="24"/>
          <w:u w:val="single"/>
        </w:rPr>
      </w:pPr>
    </w:p>
    <w:p w:rsidR="003470F4" w:rsidRDefault="003470F4">
      <w:pPr>
        <w:rPr>
          <w:rFonts w:ascii="Arial" w:hAnsi="Arial" w:cs="Arial"/>
          <w:b/>
          <w:bCs/>
          <w:sz w:val="24"/>
          <w:szCs w:val="24"/>
          <w:u w:val="single"/>
        </w:rPr>
        <w:sectPr w:rsidR="003470F4" w:rsidSect="000402F5">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pPr>
      <w:r>
        <w:rPr>
          <w:rFonts w:ascii="Arial" w:hAnsi="Arial" w:cs="Arial"/>
          <w:b/>
          <w:bCs/>
          <w:noProof/>
          <w:sz w:val="24"/>
          <w:szCs w:val="24"/>
          <w:u w:val="single"/>
        </w:rPr>
        <w:drawing>
          <wp:inline distT="0" distB="0" distL="0" distR="0">
            <wp:extent cx="3124200" cy="156210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e you scam aware twitter.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124200" cy="1562100"/>
                    </a:xfrm>
                    <a:prstGeom prst="rect">
                      <a:avLst/>
                    </a:prstGeom>
                  </pic:spPr>
                </pic:pic>
              </a:graphicData>
            </a:graphic>
          </wp:inline>
        </w:drawing>
      </w:r>
    </w:p>
    <w:tbl>
      <w:tblPr>
        <w:tblpPr w:leftFromText="180" w:rightFromText="180" w:bottomFromText="160" w:vertAnchor="page" w:horzAnchor="margin" w:tblpX="-431" w:tblpY="2146"/>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004"/>
        <w:gridCol w:w="1914"/>
        <w:gridCol w:w="2304"/>
        <w:gridCol w:w="3204"/>
        <w:gridCol w:w="2214"/>
      </w:tblGrid>
      <w:tr w:rsidR="00ED1074" w:rsidTr="00AB184D">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118BCA"/>
            <w:hideMark/>
          </w:tcPr>
          <w:p w:rsidR="000402F5" w:rsidRPr="00FA3A37" w:rsidRDefault="000402F5" w:rsidP="000402F5">
            <w:pPr>
              <w:spacing w:line="256" w:lineRule="auto"/>
              <w:rPr>
                <w:rFonts w:ascii="Arial" w:hAnsi="Arial" w:cs="Arial"/>
                <w:b/>
                <w:i/>
                <w:color w:val="FFFFFF" w:themeColor="background1"/>
              </w:rPr>
            </w:pPr>
            <w:r w:rsidRPr="00FA3A37">
              <w:rPr>
                <w:rFonts w:ascii="Arial" w:hAnsi="Arial" w:cs="Arial"/>
                <w:b/>
                <w:i/>
                <w:color w:val="FFFFFF" w:themeColor="background1"/>
              </w:rPr>
              <w:lastRenderedPageBreak/>
              <w:t>Timing of communication &amp; Local/National campaigns/ awareness</w:t>
            </w:r>
          </w:p>
          <w:p w:rsidR="000402F5" w:rsidRPr="00FA3A37" w:rsidRDefault="000402F5" w:rsidP="000402F5">
            <w:pPr>
              <w:spacing w:line="256" w:lineRule="auto"/>
              <w:rPr>
                <w:rFonts w:ascii="Arial" w:hAnsi="Arial" w:cs="Arial"/>
                <w:i/>
                <w:color w:val="FFFFFF" w:themeColor="background1"/>
              </w:rPr>
            </w:pPr>
            <w:r w:rsidRPr="00FA3A37">
              <w:rPr>
                <w:rFonts w:ascii="Arial" w:hAnsi="Arial" w:cs="Arial"/>
                <w:i/>
                <w:color w:val="FFFFFF" w:themeColor="background1"/>
              </w:rPr>
              <w:t>(Stages of project, specific times, frequency)</w:t>
            </w:r>
          </w:p>
        </w:tc>
        <w:tc>
          <w:tcPr>
            <w:tcW w:w="2560" w:type="dxa"/>
            <w:tcBorders>
              <w:top w:val="single" w:sz="4" w:space="0" w:color="auto"/>
              <w:left w:val="single" w:sz="4" w:space="0" w:color="auto"/>
              <w:bottom w:val="single" w:sz="4" w:space="0" w:color="auto"/>
              <w:right w:val="single" w:sz="4" w:space="0" w:color="auto"/>
            </w:tcBorders>
            <w:shd w:val="clear" w:color="auto" w:fill="118BCA"/>
            <w:hideMark/>
          </w:tcPr>
          <w:p w:rsidR="000402F5" w:rsidRPr="00FA3A37" w:rsidRDefault="000402F5" w:rsidP="000402F5">
            <w:pPr>
              <w:spacing w:line="256" w:lineRule="auto"/>
              <w:rPr>
                <w:rFonts w:ascii="Arial" w:hAnsi="Arial" w:cs="Arial"/>
                <w:i/>
                <w:color w:val="FFFFFF" w:themeColor="background1"/>
              </w:rPr>
            </w:pPr>
            <w:r w:rsidRPr="00FA3A37">
              <w:rPr>
                <w:rFonts w:ascii="Arial" w:hAnsi="Arial" w:cs="Arial"/>
                <w:b/>
                <w:i/>
                <w:color w:val="FFFFFF" w:themeColor="background1"/>
              </w:rPr>
              <w:t>Key activity, opportunities and events</w:t>
            </w:r>
            <w:r w:rsidRPr="00FA3A37">
              <w:rPr>
                <w:rFonts w:ascii="Arial" w:hAnsi="Arial" w:cs="Arial"/>
                <w:i/>
                <w:color w:val="FFFFFF" w:themeColor="background1"/>
              </w:rPr>
              <w:t xml:space="preserve"> (Involvement activity, what is planned?)</w:t>
            </w:r>
          </w:p>
        </w:tc>
        <w:tc>
          <w:tcPr>
            <w:tcW w:w="1999" w:type="dxa"/>
            <w:tcBorders>
              <w:top w:val="single" w:sz="4" w:space="0" w:color="auto"/>
              <w:left w:val="single" w:sz="4" w:space="0" w:color="auto"/>
              <w:bottom w:val="single" w:sz="4" w:space="0" w:color="auto"/>
              <w:right w:val="single" w:sz="4" w:space="0" w:color="auto"/>
            </w:tcBorders>
            <w:shd w:val="clear" w:color="auto" w:fill="118BCA"/>
          </w:tcPr>
          <w:p w:rsidR="000402F5" w:rsidRPr="00FA3A37" w:rsidRDefault="000402F5" w:rsidP="000402F5">
            <w:pPr>
              <w:spacing w:line="256" w:lineRule="auto"/>
              <w:rPr>
                <w:rFonts w:ascii="Arial" w:hAnsi="Arial" w:cs="Arial"/>
                <w:b/>
                <w:i/>
                <w:color w:val="FFFFFF" w:themeColor="background1"/>
              </w:rPr>
            </w:pPr>
            <w:r w:rsidRPr="00FA3A37">
              <w:rPr>
                <w:rFonts w:ascii="Arial" w:hAnsi="Arial" w:cs="Arial"/>
                <w:b/>
                <w:i/>
                <w:color w:val="FFFFFF" w:themeColor="background1"/>
              </w:rPr>
              <w:t xml:space="preserve">Audience </w:t>
            </w:r>
          </w:p>
          <w:p w:rsidR="000402F5" w:rsidRPr="00FA3A37" w:rsidRDefault="000402F5" w:rsidP="000402F5">
            <w:pPr>
              <w:spacing w:line="256" w:lineRule="auto"/>
              <w:rPr>
                <w:rFonts w:ascii="Arial" w:hAnsi="Arial" w:cs="Arial"/>
                <w:i/>
                <w:color w:val="FFFFFF" w:themeColor="background1"/>
              </w:rPr>
            </w:pPr>
            <w:r w:rsidRPr="00FA3A37">
              <w:rPr>
                <w:rFonts w:ascii="Arial" w:hAnsi="Arial" w:cs="Arial"/>
                <w:i/>
                <w:color w:val="FFFFFF" w:themeColor="background1"/>
              </w:rPr>
              <w:t>(Who is expected to attend the event/engage with activity?)</w:t>
            </w:r>
          </w:p>
          <w:p w:rsidR="000402F5" w:rsidRPr="00FA3A37" w:rsidRDefault="000402F5" w:rsidP="000402F5">
            <w:pPr>
              <w:spacing w:line="256" w:lineRule="auto"/>
              <w:rPr>
                <w:rFonts w:ascii="Arial" w:hAnsi="Arial" w:cs="Arial"/>
                <w:i/>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118BCA"/>
            <w:hideMark/>
          </w:tcPr>
          <w:p w:rsidR="000402F5" w:rsidRPr="00FA3A37" w:rsidRDefault="000402F5" w:rsidP="000402F5">
            <w:pPr>
              <w:spacing w:line="256" w:lineRule="auto"/>
              <w:rPr>
                <w:rFonts w:ascii="Arial" w:hAnsi="Arial" w:cs="Arial"/>
                <w:b/>
                <w:i/>
                <w:color w:val="FFFFFF" w:themeColor="background1"/>
              </w:rPr>
            </w:pPr>
            <w:r w:rsidRPr="00FA3A37">
              <w:rPr>
                <w:rFonts w:ascii="Arial" w:hAnsi="Arial" w:cs="Arial"/>
                <w:b/>
                <w:i/>
                <w:color w:val="FFFFFF" w:themeColor="background1"/>
              </w:rPr>
              <w:t>Communication methods</w:t>
            </w:r>
          </w:p>
          <w:p w:rsidR="000402F5" w:rsidRPr="00FA3A37" w:rsidRDefault="000402F5" w:rsidP="000402F5">
            <w:pPr>
              <w:spacing w:line="256" w:lineRule="auto"/>
              <w:rPr>
                <w:rFonts w:ascii="Arial" w:hAnsi="Arial" w:cs="Arial"/>
                <w:i/>
                <w:color w:val="FFFFFF" w:themeColor="background1"/>
              </w:rPr>
            </w:pPr>
            <w:r w:rsidRPr="00FA3A37">
              <w:rPr>
                <w:rFonts w:ascii="Arial" w:hAnsi="Arial" w:cs="Arial"/>
                <w:i/>
                <w:color w:val="FFFFFF" w:themeColor="background1"/>
              </w:rPr>
              <w:t>(eg newsletter, website, printed materials, press release, poster, case study, social media, video, other)</w:t>
            </w:r>
          </w:p>
        </w:tc>
        <w:tc>
          <w:tcPr>
            <w:tcW w:w="3260" w:type="dxa"/>
            <w:tcBorders>
              <w:top w:val="single" w:sz="4" w:space="0" w:color="auto"/>
              <w:left w:val="single" w:sz="4" w:space="0" w:color="auto"/>
              <w:bottom w:val="single" w:sz="4" w:space="0" w:color="auto"/>
              <w:right w:val="single" w:sz="4" w:space="0" w:color="auto"/>
            </w:tcBorders>
            <w:shd w:val="clear" w:color="auto" w:fill="118BCA"/>
            <w:hideMark/>
          </w:tcPr>
          <w:p w:rsidR="000402F5" w:rsidRPr="00FA3A37" w:rsidRDefault="000402F5" w:rsidP="000402F5">
            <w:pPr>
              <w:spacing w:line="256" w:lineRule="auto"/>
              <w:rPr>
                <w:rFonts w:ascii="Arial" w:hAnsi="Arial" w:cs="Arial"/>
                <w:b/>
                <w:i/>
                <w:color w:val="FFFFFF" w:themeColor="background1"/>
              </w:rPr>
            </w:pPr>
            <w:r w:rsidRPr="00FA3A37">
              <w:rPr>
                <w:rFonts w:ascii="Arial" w:hAnsi="Arial" w:cs="Arial"/>
                <w:b/>
                <w:i/>
                <w:color w:val="FFFFFF" w:themeColor="background1"/>
              </w:rPr>
              <w:t>Key messages to be communicated</w:t>
            </w:r>
          </w:p>
          <w:p w:rsidR="000402F5" w:rsidRPr="00FA3A37" w:rsidRDefault="000402F5" w:rsidP="000402F5">
            <w:pPr>
              <w:spacing w:line="256" w:lineRule="auto"/>
              <w:rPr>
                <w:rFonts w:ascii="Arial" w:hAnsi="Arial" w:cs="Arial"/>
                <w:i/>
                <w:color w:val="FFFFFF" w:themeColor="background1"/>
              </w:rPr>
            </w:pPr>
            <w:r w:rsidRPr="00FA3A37">
              <w:rPr>
                <w:rFonts w:ascii="Arial" w:hAnsi="Arial" w:cs="Arial"/>
                <w:i/>
                <w:color w:val="FFFFFF" w:themeColor="background1"/>
              </w:rPr>
              <w:t>(What do they need to know?  Which questions should be answered?)</w:t>
            </w:r>
          </w:p>
        </w:tc>
        <w:tc>
          <w:tcPr>
            <w:tcW w:w="2274" w:type="dxa"/>
            <w:tcBorders>
              <w:top w:val="single" w:sz="4" w:space="0" w:color="auto"/>
              <w:left w:val="single" w:sz="4" w:space="0" w:color="auto"/>
              <w:bottom w:val="single" w:sz="4" w:space="0" w:color="auto"/>
              <w:right w:val="single" w:sz="4" w:space="0" w:color="auto"/>
            </w:tcBorders>
            <w:shd w:val="clear" w:color="auto" w:fill="118BCA"/>
            <w:hideMark/>
          </w:tcPr>
          <w:p w:rsidR="000402F5" w:rsidRPr="00FA3A37" w:rsidRDefault="000402F5" w:rsidP="000402F5">
            <w:pPr>
              <w:spacing w:line="256" w:lineRule="auto"/>
              <w:rPr>
                <w:rFonts w:ascii="Arial" w:hAnsi="Arial" w:cs="Arial"/>
                <w:i/>
                <w:color w:val="FFFFFF" w:themeColor="background1"/>
              </w:rPr>
            </w:pPr>
            <w:r w:rsidRPr="00FA3A37">
              <w:rPr>
                <w:rFonts w:ascii="Arial" w:hAnsi="Arial" w:cs="Arial"/>
                <w:b/>
                <w:i/>
                <w:color w:val="FFFFFF" w:themeColor="background1"/>
              </w:rPr>
              <w:t xml:space="preserve">Stakeholders </w:t>
            </w:r>
            <w:r w:rsidRPr="00FA3A37">
              <w:rPr>
                <w:rFonts w:ascii="Arial" w:hAnsi="Arial" w:cs="Arial"/>
                <w:i/>
                <w:color w:val="FFFFFF" w:themeColor="background1"/>
              </w:rPr>
              <w:t>(Which organisation is hosting the event/ campaign/activity)</w:t>
            </w:r>
          </w:p>
        </w:tc>
      </w:tr>
      <w:tr w:rsidR="000402F5" w:rsidTr="00AB184D">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6DC6B4"/>
          </w:tcPr>
          <w:p w:rsidR="000402F5" w:rsidRDefault="000402F5" w:rsidP="000402F5">
            <w:pPr>
              <w:spacing w:line="256" w:lineRule="auto"/>
              <w:rPr>
                <w:rFonts w:ascii="Arial" w:hAnsi="Arial" w:cs="Arial"/>
                <w:b/>
                <w:iCs/>
              </w:rPr>
            </w:pPr>
            <w:r w:rsidRPr="000402F5">
              <w:rPr>
                <w:rFonts w:ascii="Arial" w:hAnsi="Arial" w:cs="Arial"/>
                <w:b/>
                <w:iCs/>
              </w:rPr>
              <w:t>Monday 16 November 2020</w:t>
            </w:r>
          </w:p>
          <w:p w:rsidR="000402F5" w:rsidRPr="001604BE" w:rsidRDefault="000402F5" w:rsidP="000402F5">
            <w:pPr>
              <w:spacing w:line="256" w:lineRule="auto"/>
              <w:rPr>
                <w:rFonts w:ascii="Arial" w:hAnsi="Arial" w:cs="Arial"/>
                <w:b/>
                <w:iCs/>
              </w:rPr>
            </w:pPr>
            <w:r>
              <w:rPr>
                <w:rFonts w:ascii="Arial" w:hAnsi="Arial" w:cs="Arial"/>
                <w:b/>
                <w:iCs/>
              </w:rPr>
              <w:t>Key Theme; Safeguarding &amp; Wellbeing</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4A2971" w:rsidRDefault="00592308" w:rsidP="00ED1074">
            <w:pPr>
              <w:spacing w:line="256" w:lineRule="auto"/>
              <w:rPr>
                <w:rFonts w:ascii="Arial" w:hAnsi="Arial" w:cs="Arial"/>
                <w:bCs/>
                <w:iCs/>
              </w:rPr>
            </w:pPr>
            <w:r w:rsidRPr="00592308">
              <w:rPr>
                <w:rFonts w:ascii="Arial" w:hAnsi="Arial" w:cs="Arial"/>
                <w:b/>
                <w:iCs/>
              </w:rPr>
              <w:t xml:space="preserve">2 week </w:t>
            </w:r>
            <w:r w:rsidR="004A2971" w:rsidRPr="00592308">
              <w:rPr>
                <w:rFonts w:ascii="Arial" w:hAnsi="Arial" w:cs="Arial"/>
                <w:b/>
                <w:iCs/>
              </w:rPr>
              <w:t>Bus Stop Campaign</w:t>
            </w:r>
            <w:r w:rsidRPr="00592308">
              <w:rPr>
                <w:rFonts w:ascii="Arial" w:hAnsi="Arial" w:cs="Arial"/>
                <w:b/>
                <w:iCs/>
              </w:rPr>
              <w:t xml:space="preserve"> </w:t>
            </w:r>
            <w:r>
              <w:rPr>
                <w:rFonts w:ascii="Arial" w:hAnsi="Arial" w:cs="Arial"/>
                <w:bCs/>
                <w:iCs/>
              </w:rPr>
              <w:t>to commence on 16</w:t>
            </w:r>
            <w:r w:rsidRPr="00592308">
              <w:rPr>
                <w:rFonts w:ascii="Arial" w:hAnsi="Arial" w:cs="Arial"/>
                <w:bCs/>
                <w:iCs/>
                <w:vertAlign w:val="superscript"/>
              </w:rPr>
              <w:t>th</w:t>
            </w:r>
            <w:r>
              <w:rPr>
                <w:rFonts w:ascii="Arial" w:hAnsi="Arial" w:cs="Arial"/>
                <w:bCs/>
                <w:iCs/>
              </w:rPr>
              <w:t xml:space="preserve"> October to 29</w:t>
            </w:r>
            <w:r w:rsidRPr="00592308">
              <w:rPr>
                <w:rFonts w:ascii="Arial" w:hAnsi="Arial" w:cs="Arial"/>
                <w:bCs/>
                <w:iCs/>
                <w:vertAlign w:val="superscript"/>
              </w:rPr>
              <w:t>th</w:t>
            </w:r>
            <w:r>
              <w:rPr>
                <w:rFonts w:ascii="Arial" w:hAnsi="Arial" w:cs="Arial"/>
                <w:bCs/>
                <w:iCs/>
              </w:rPr>
              <w:t xml:space="preserve"> October</w:t>
            </w: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0402F5" w:rsidRPr="00592308" w:rsidRDefault="000402F5" w:rsidP="000402F5">
            <w:pPr>
              <w:spacing w:line="256" w:lineRule="auto"/>
              <w:rPr>
                <w:rFonts w:ascii="Arial" w:hAnsi="Arial" w:cs="Arial"/>
                <w:b/>
                <w:iCs/>
              </w:rPr>
            </w:pPr>
            <w:r w:rsidRPr="00592308">
              <w:rPr>
                <w:rFonts w:ascii="Arial" w:hAnsi="Arial" w:cs="Arial"/>
                <w:b/>
                <w:iCs/>
              </w:rPr>
              <w:t>Social Media activity</w:t>
            </w:r>
          </w:p>
          <w:p w:rsidR="00DB58ED" w:rsidRDefault="00DB58ED" w:rsidP="000402F5">
            <w:pPr>
              <w:spacing w:line="256" w:lineRule="auto"/>
              <w:rPr>
                <w:rFonts w:ascii="Arial" w:hAnsi="Arial" w:cs="Arial"/>
                <w:bCs/>
                <w:iCs/>
              </w:rPr>
            </w:pPr>
          </w:p>
          <w:p w:rsidR="00DB58ED" w:rsidRDefault="00DB58ED" w:rsidP="000402F5">
            <w:pPr>
              <w:spacing w:line="256" w:lineRule="auto"/>
              <w:rPr>
                <w:rFonts w:ascii="Arial" w:hAnsi="Arial" w:cs="Arial"/>
                <w:bCs/>
                <w:iCs/>
              </w:rPr>
            </w:pPr>
          </w:p>
          <w:p w:rsidR="004A2971" w:rsidRPr="00592308" w:rsidRDefault="00592308" w:rsidP="000402F5">
            <w:pPr>
              <w:spacing w:line="256" w:lineRule="auto"/>
              <w:rPr>
                <w:rFonts w:ascii="Arial" w:hAnsi="Arial" w:cs="Arial"/>
                <w:b/>
                <w:iCs/>
              </w:rPr>
            </w:pPr>
            <w:r>
              <w:rPr>
                <w:rFonts w:ascii="Arial" w:hAnsi="Arial" w:cs="Arial"/>
                <w:bCs/>
                <w:iCs/>
              </w:rPr>
              <w:br/>
            </w:r>
            <w:r w:rsidR="004A2971" w:rsidRPr="00592308">
              <w:rPr>
                <w:rFonts w:ascii="Arial" w:hAnsi="Arial" w:cs="Arial"/>
                <w:b/>
                <w:iCs/>
              </w:rPr>
              <w:t>Zetland FM Radio Interview</w:t>
            </w:r>
          </w:p>
          <w:p w:rsidR="00DB58ED" w:rsidRPr="000402F5" w:rsidRDefault="00DB58ED" w:rsidP="000402F5">
            <w:pPr>
              <w:spacing w:line="256" w:lineRule="auto"/>
              <w:rPr>
                <w:rFonts w:ascii="Arial" w:hAnsi="Arial" w:cs="Arial"/>
                <w:bCs/>
                <w:iC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A2971" w:rsidRDefault="004A2971" w:rsidP="000402F5">
            <w:pPr>
              <w:spacing w:line="256" w:lineRule="auto"/>
              <w:rPr>
                <w:rFonts w:ascii="Arial" w:hAnsi="Arial" w:cs="Arial"/>
                <w:bCs/>
                <w:iCs/>
              </w:rPr>
            </w:pPr>
            <w:r>
              <w:rPr>
                <w:rFonts w:ascii="Arial" w:hAnsi="Arial" w:cs="Arial"/>
                <w:bCs/>
                <w:iCs/>
              </w:rPr>
              <w:t>All</w:t>
            </w: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592308" w:rsidRDefault="00592308" w:rsidP="000402F5">
            <w:pPr>
              <w:spacing w:line="256" w:lineRule="auto"/>
              <w:rPr>
                <w:rFonts w:ascii="Arial" w:hAnsi="Arial" w:cs="Arial"/>
                <w:bCs/>
                <w:iCs/>
              </w:rPr>
            </w:pPr>
          </w:p>
          <w:p w:rsidR="00592308" w:rsidRDefault="00592308" w:rsidP="000402F5">
            <w:pPr>
              <w:spacing w:line="256" w:lineRule="auto"/>
              <w:rPr>
                <w:rFonts w:ascii="Arial" w:hAnsi="Arial" w:cs="Arial"/>
                <w:bCs/>
                <w:iCs/>
              </w:rPr>
            </w:pPr>
          </w:p>
          <w:p w:rsidR="000402F5" w:rsidRDefault="000402F5" w:rsidP="000402F5">
            <w:pPr>
              <w:spacing w:line="256" w:lineRule="auto"/>
              <w:rPr>
                <w:rFonts w:ascii="Arial" w:hAnsi="Arial" w:cs="Arial"/>
                <w:bCs/>
                <w:iCs/>
              </w:rPr>
            </w:pPr>
            <w:r>
              <w:rPr>
                <w:rFonts w:ascii="Arial" w:hAnsi="Arial" w:cs="Arial"/>
                <w:bCs/>
                <w:iCs/>
              </w:rPr>
              <w:t>Professionals and public</w:t>
            </w: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4A2971" w:rsidRPr="000402F5" w:rsidRDefault="00592308" w:rsidP="000402F5">
            <w:pPr>
              <w:spacing w:line="256" w:lineRule="auto"/>
              <w:rPr>
                <w:rFonts w:ascii="Arial" w:hAnsi="Arial" w:cs="Arial"/>
                <w:bCs/>
                <w:iCs/>
              </w:rPr>
            </w:pPr>
            <w:r>
              <w:rPr>
                <w:rFonts w:ascii="Arial" w:hAnsi="Arial" w:cs="Arial"/>
                <w:bCs/>
                <w:iCs/>
              </w:rPr>
              <w:br/>
            </w:r>
            <w:r w:rsidR="004A2971">
              <w:rPr>
                <w:rFonts w:ascii="Arial" w:hAnsi="Arial" w:cs="Arial"/>
                <w:bCs/>
                <w:iCs/>
              </w:rPr>
              <w:t>Zetland FM listeners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2971" w:rsidRDefault="004A2971" w:rsidP="000402F5">
            <w:pPr>
              <w:spacing w:line="256" w:lineRule="auto"/>
              <w:rPr>
                <w:rFonts w:ascii="Arial" w:hAnsi="Arial" w:cs="Arial"/>
                <w:bCs/>
                <w:iCs/>
              </w:rPr>
            </w:pPr>
            <w:r>
              <w:rPr>
                <w:rFonts w:ascii="Arial" w:hAnsi="Arial" w:cs="Arial"/>
                <w:bCs/>
                <w:iCs/>
              </w:rPr>
              <w:t>Bus Stop Advertisements across 10 Tees locations.</w:t>
            </w:r>
            <w:r>
              <w:rPr>
                <w:rFonts w:ascii="Arial" w:hAnsi="Arial" w:cs="Arial"/>
                <w:bCs/>
                <w:iCs/>
              </w:rPr>
              <w:br/>
              <w:t xml:space="preserve">x3 Stockton, x3 Hartlepool, x2 Middlesbrough, </w:t>
            </w:r>
            <w:r>
              <w:rPr>
                <w:rFonts w:ascii="Arial" w:hAnsi="Arial" w:cs="Arial"/>
                <w:bCs/>
                <w:iCs/>
              </w:rPr>
              <w:br/>
              <w:t>x2 Redcar</w:t>
            </w:r>
          </w:p>
          <w:p w:rsidR="000402F5" w:rsidRDefault="00592308" w:rsidP="000402F5">
            <w:pPr>
              <w:spacing w:line="256" w:lineRule="auto"/>
              <w:rPr>
                <w:rFonts w:ascii="Arial" w:hAnsi="Arial" w:cs="Arial"/>
                <w:bCs/>
                <w:iCs/>
              </w:rPr>
            </w:pPr>
            <w:r>
              <w:rPr>
                <w:rFonts w:ascii="Arial" w:hAnsi="Arial" w:cs="Arial"/>
                <w:bCs/>
                <w:iCs/>
              </w:rPr>
              <w:br/>
            </w:r>
            <w:r w:rsidR="000402F5">
              <w:rPr>
                <w:rFonts w:ascii="Arial" w:hAnsi="Arial" w:cs="Arial"/>
                <w:bCs/>
                <w:iCs/>
              </w:rPr>
              <w:t>F</w:t>
            </w:r>
            <w:r>
              <w:rPr>
                <w:rFonts w:ascii="Arial" w:hAnsi="Arial" w:cs="Arial"/>
                <w:bCs/>
                <w:iCs/>
              </w:rPr>
              <w:t>a</w:t>
            </w:r>
            <w:r w:rsidR="000402F5">
              <w:rPr>
                <w:rFonts w:ascii="Arial" w:hAnsi="Arial" w:cs="Arial"/>
                <w:bCs/>
                <w:iCs/>
              </w:rPr>
              <w:t>cebook</w:t>
            </w:r>
          </w:p>
          <w:p w:rsidR="00592308" w:rsidRDefault="000402F5" w:rsidP="000402F5">
            <w:pPr>
              <w:spacing w:line="256" w:lineRule="auto"/>
              <w:rPr>
                <w:rFonts w:ascii="Arial" w:hAnsi="Arial" w:cs="Arial"/>
                <w:bCs/>
                <w:iCs/>
              </w:rPr>
            </w:pPr>
            <w:r>
              <w:rPr>
                <w:rFonts w:ascii="Arial" w:hAnsi="Arial" w:cs="Arial"/>
                <w:bCs/>
                <w:iCs/>
              </w:rPr>
              <w:t>Twitter</w:t>
            </w:r>
            <w:r w:rsidR="00592308">
              <w:rPr>
                <w:rFonts w:ascii="Arial" w:hAnsi="Arial" w:cs="Arial"/>
                <w:bCs/>
                <w:iCs/>
              </w:rPr>
              <w:br/>
            </w:r>
          </w:p>
          <w:p w:rsidR="00FA3A37" w:rsidRDefault="00FA3A37" w:rsidP="000402F5">
            <w:pPr>
              <w:spacing w:line="256" w:lineRule="auto"/>
              <w:rPr>
                <w:rFonts w:ascii="Arial" w:hAnsi="Arial" w:cs="Arial"/>
                <w:bCs/>
                <w:iCs/>
              </w:rPr>
            </w:pPr>
          </w:p>
          <w:p w:rsidR="00FA3A37" w:rsidRDefault="00FA3A37" w:rsidP="000402F5">
            <w:pPr>
              <w:spacing w:line="256" w:lineRule="auto"/>
              <w:rPr>
                <w:rFonts w:ascii="Arial" w:hAnsi="Arial" w:cs="Arial"/>
                <w:bCs/>
                <w:iCs/>
              </w:rPr>
            </w:pPr>
          </w:p>
          <w:p w:rsidR="004A2971" w:rsidRPr="000402F5" w:rsidRDefault="004A2971" w:rsidP="000402F5">
            <w:pPr>
              <w:spacing w:line="256" w:lineRule="auto"/>
              <w:rPr>
                <w:rFonts w:ascii="Arial" w:hAnsi="Arial" w:cs="Arial"/>
                <w:bCs/>
                <w:iCs/>
              </w:rPr>
            </w:pPr>
            <w:r>
              <w:rPr>
                <w:rFonts w:ascii="Arial" w:hAnsi="Arial" w:cs="Arial"/>
                <w:bCs/>
                <w:iCs/>
              </w:rPr>
              <w:t>Radio/Social Media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A2971" w:rsidRDefault="004A2971" w:rsidP="000402F5">
            <w:pPr>
              <w:spacing w:line="256" w:lineRule="auto"/>
              <w:rPr>
                <w:rFonts w:ascii="Arial" w:hAnsi="Arial" w:cs="Arial"/>
                <w:bCs/>
                <w:iCs/>
              </w:rPr>
            </w:pPr>
            <w:r>
              <w:rPr>
                <w:rFonts w:ascii="Arial" w:hAnsi="Arial" w:cs="Arial"/>
                <w:bCs/>
                <w:iCs/>
              </w:rPr>
              <w:t>See It Report It!</w:t>
            </w:r>
            <w:r w:rsidR="00592308">
              <w:rPr>
                <w:rFonts w:ascii="Arial" w:hAnsi="Arial" w:cs="Arial"/>
                <w:bCs/>
                <w:iCs/>
              </w:rPr>
              <w:br/>
              <w:t>Adult Social Care contact number provided for each Local Authority</w:t>
            </w:r>
          </w:p>
          <w:p w:rsidR="004A2971" w:rsidRDefault="004A2971" w:rsidP="000402F5">
            <w:pPr>
              <w:spacing w:line="256" w:lineRule="auto"/>
              <w:rPr>
                <w:rFonts w:ascii="Arial" w:hAnsi="Arial" w:cs="Arial"/>
                <w:bCs/>
                <w:iCs/>
              </w:rPr>
            </w:pPr>
          </w:p>
          <w:p w:rsidR="00592308" w:rsidRDefault="00592308" w:rsidP="000402F5">
            <w:pPr>
              <w:spacing w:line="256" w:lineRule="auto"/>
              <w:rPr>
                <w:rFonts w:ascii="Arial" w:hAnsi="Arial" w:cs="Arial"/>
                <w:bCs/>
                <w:iCs/>
              </w:rPr>
            </w:pPr>
          </w:p>
          <w:p w:rsidR="00592308" w:rsidRDefault="00592308" w:rsidP="000402F5">
            <w:pPr>
              <w:spacing w:line="256" w:lineRule="auto"/>
              <w:rPr>
                <w:rFonts w:ascii="Arial" w:hAnsi="Arial" w:cs="Arial"/>
                <w:bCs/>
                <w:iCs/>
              </w:rPr>
            </w:pPr>
          </w:p>
          <w:p w:rsidR="004A2971" w:rsidRDefault="000402F5" w:rsidP="000402F5">
            <w:pPr>
              <w:spacing w:line="256" w:lineRule="auto"/>
              <w:rPr>
                <w:rFonts w:ascii="Arial" w:hAnsi="Arial" w:cs="Arial"/>
                <w:bCs/>
                <w:iCs/>
              </w:rPr>
            </w:pPr>
            <w:r>
              <w:rPr>
                <w:rFonts w:ascii="Arial" w:hAnsi="Arial" w:cs="Arial"/>
                <w:bCs/>
                <w:iCs/>
              </w:rPr>
              <w:t>Ra</w:t>
            </w:r>
            <w:r w:rsidR="00592308">
              <w:rPr>
                <w:rFonts w:ascii="Arial" w:hAnsi="Arial" w:cs="Arial"/>
                <w:bCs/>
                <w:iCs/>
              </w:rPr>
              <w:t>i</w:t>
            </w:r>
            <w:r>
              <w:rPr>
                <w:rFonts w:ascii="Arial" w:hAnsi="Arial" w:cs="Arial"/>
                <w:bCs/>
                <w:iCs/>
              </w:rPr>
              <w:t>sing awareness of the links between safeguarding and wellbeing.</w:t>
            </w:r>
          </w:p>
          <w:p w:rsidR="004A2971" w:rsidRDefault="000402F5" w:rsidP="000402F5">
            <w:pPr>
              <w:spacing w:line="256" w:lineRule="auto"/>
              <w:rPr>
                <w:rFonts w:ascii="Arial" w:hAnsi="Arial" w:cs="Arial"/>
                <w:bCs/>
                <w:iCs/>
              </w:rPr>
            </w:pPr>
            <w:r>
              <w:rPr>
                <w:rFonts w:ascii="Arial" w:hAnsi="Arial" w:cs="Arial"/>
                <w:bCs/>
                <w:iCs/>
              </w:rPr>
              <w:t>Sources of support available.</w:t>
            </w:r>
          </w:p>
          <w:p w:rsidR="00F851CF" w:rsidRDefault="00F851CF" w:rsidP="000402F5">
            <w:pPr>
              <w:spacing w:line="256" w:lineRule="auto"/>
              <w:rPr>
                <w:rFonts w:ascii="Arial" w:hAnsi="Arial" w:cs="Arial"/>
                <w:bCs/>
                <w:iCs/>
              </w:rPr>
            </w:pPr>
          </w:p>
          <w:p w:rsidR="004A2971" w:rsidRPr="000402F5" w:rsidRDefault="004A2971" w:rsidP="000402F5">
            <w:pPr>
              <w:spacing w:line="256" w:lineRule="auto"/>
              <w:rPr>
                <w:rFonts w:ascii="Arial" w:hAnsi="Arial" w:cs="Arial"/>
                <w:bCs/>
                <w:iCs/>
              </w:rPr>
            </w:pPr>
            <w:r>
              <w:rPr>
                <w:rFonts w:ascii="Arial" w:hAnsi="Arial" w:cs="Arial"/>
                <w:bCs/>
                <w:iCs/>
              </w:rPr>
              <w:t>Introduction to Safeguarding Week.</w:t>
            </w:r>
            <w:r>
              <w:rPr>
                <w:rFonts w:ascii="Arial" w:hAnsi="Arial" w:cs="Arial"/>
                <w:bCs/>
                <w:iCs/>
              </w:rPr>
              <w:br/>
              <w:t>How to report concerns.</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A2971" w:rsidRDefault="00592308" w:rsidP="000402F5">
            <w:pPr>
              <w:spacing w:line="256" w:lineRule="auto"/>
              <w:rPr>
                <w:rFonts w:ascii="Arial" w:hAnsi="Arial" w:cs="Arial"/>
                <w:bCs/>
                <w:iCs/>
              </w:rPr>
            </w:pPr>
            <w:r>
              <w:rPr>
                <w:rFonts w:ascii="Arial" w:hAnsi="Arial" w:cs="Arial"/>
                <w:bCs/>
                <w:iCs/>
              </w:rPr>
              <w:t>TSAB</w:t>
            </w:r>
          </w:p>
          <w:p w:rsidR="00B63103" w:rsidRDefault="00B63103" w:rsidP="000402F5">
            <w:pPr>
              <w:spacing w:line="256" w:lineRule="auto"/>
              <w:rPr>
                <w:rFonts w:ascii="Arial" w:hAnsi="Arial" w:cs="Arial"/>
                <w:bCs/>
                <w:iCs/>
              </w:rPr>
            </w:pPr>
            <w:r>
              <w:rPr>
                <w:rFonts w:ascii="Arial" w:hAnsi="Arial" w:cs="Arial"/>
                <w:bCs/>
                <w:iCs/>
              </w:rPr>
              <w:t>Clear Channel</w:t>
            </w: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4A2971" w:rsidRDefault="004A2971" w:rsidP="000402F5">
            <w:pPr>
              <w:spacing w:line="256" w:lineRule="auto"/>
              <w:rPr>
                <w:rFonts w:ascii="Arial" w:hAnsi="Arial" w:cs="Arial"/>
                <w:bCs/>
                <w:iCs/>
              </w:rPr>
            </w:pPr>
          </w:p>
          <w:p w:rsidR="00592308" w:rsidRDefault="00592308" w:rsidP="000402F5">
            <w:pPr>
              <w:spacing w:line="256" w:lineRule="auto"/>
              <w:rPr>
                <w:rFonts w:ascii="Arial" w:hAnsi="Arial" w:cs="Arial"/>
                <w:bCs/>
                <w:iCs/>
              </w:rPr>
            </w:pPr>
          </w:p>
          <w:p w:rsidR="000402F5" w:rsidRDefault="0062434E" w:rsidP="000402F5">
            <w:pPr>
              <w:spacing w:line="256" w:lineRule="auto"/>
              <w:rPr>
                <w:rFonts w:ascii="Arial" w:hAnsi="Arial" w:cs="Arial"/>
                <w:bCs/>
                <w:iCs/>
              </w:rPr>
            </w:pPr>
            <w:r>
              <w:rPr>
                <w:rFonts w:ascii="Arial" w:hAnsi="Arial" w:cs="Arial"/>
                <w:bCs/>
                <w:iCs/>
              </w:rPr>
              <w:t>All</w:t>
            </w:r>
          </w:p>
          <w:p w:rsidR="0062434E" w:rsidRDefault="0062434E" w:rsidP="000402F5">
            <w:pPr>
              <w:spacing w:line="256" w:lineRule="auto"/>
              <w:rPr>
                <w:rFonts w:ascii="Arial" w:hAnsi="Arial" w:cs="Arial"/>
                <w:bCs/>
                <w:iCs/>
              </w:rPr>
            </w:pPr>
            <w:r>
              <w:rPr>
                <w:rFonts w:ascii="Arial" w:hAnsi="Arial" w:cs="Arial"/>
                <w:bCs/>
                <w:iCs/>
              </w:rPr>
              <w:br/>
            </w:r>
            <w:r>
              <w:rPr>
                <w:rFonts w:ascii="Arial" w:hAnsi="Arial" w:cs="Arial"/>
                <w:bCs/>
                <w:iCs/>
              </w:rPr>
              <w:br/>
            </w:r>
          </w:p>
          <w:p w:rsidR="004A2971" w:rsidRDefault="004A2971" w:rsidP="000402F5">
            <w:pPr>
              <w:spacing w:line="256" w:lineRule="auto"/>
              <w:rPr>
                <w:rFonts w:ascii="Arial" w:hAnsi="Arial" w:cs="Arial"/>
                <w:bCs/>
                <w:iCs/>
              </w:rPr>
            </w:pPr>
          </w:p>
          <w:p w:rsidR="004A2971" w:rsidRPr="000402F5" w:rsidRDefault="004A2971" w:rsidP="000402F5">
            <w:pPr>
              <w:spacing w:line="256" w:lineRule="auto"/>
              <w:rPr>
                <w:rFonts w:ascii="Arial" w:hAnsi="Arial" w:cs="Arial"/>
                <w:bCs/>
                <w:iCs/>
              </w:rPr>
            </w:pPr>
            <w:r>
              <w:rPr>
                <w:rFonts w:ascii="Arial" w:hAnsi="Arial" w:cs="Arial"/>
                <w:bCs/>
                <w:iCs/>
              </w:rPr>
              <w:t>TSAB</w:t>
            </w:r>
            <w:r w:rsidR="00B63103">
              <w:rPr>
                <w:rFonts w:ascii="Arial" w:hAnsi="Arial" w:cs="Arial"/>
                <w:bCs/>
                <w:iCs/>
              </w:rPr>
              <w:t xml:space="preserve"> (Darren Best, Independent Chair)</w:t>
            </w:r>
            <w:r>
              <w:rPr>
                <w:rFonts w:ascii="Arial" w:hAnsi="Arial" w:cs="Arial"/>
                <w:bCs/>
                <w:iCs/>
              </w:rPr>
              <w:br/>
              <w:t>Zetland FM</w:t>
            </w:r>
          </w:p>
        </w:tc>
      </w:tr>
      <w:tr w:rsidR="0007534C" w:rsidTr="00AB184D">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118BCA"/>
          </w:tcPr>
          <w:p w:rsidR="0007534C" w:rsidRPr="00ED1074" w:rsidRDefault="0007534C" w:rsidP="000402F5">
            <w:pPr>
              <w:spacing w:line="256" w:lineRule="auto"/>
              <w:rPr>
                <w:rFonts w:ascii="Arial" w:hAnsi="Arial" w:cs="Arial"/>
                <w:b/>
                <w:iCs/>
                <w:color w:val="FFFFFF" w:themeColor="background1"/>
              </w:rPr>
            </w:pPr>
            <w:r w:rsidRPr="00ED1074">
              <w:rPr>
                <w:rFonts w:ascii="Arial" w:hAnsi="Arial" w:cs="Arial"/>
                <w:b/>
                <w:iCs/>
                <w:color w:val="FFFFFF" w:themeColor="background1"/>
              </w:rPr>
              <w:lastRenderedPageBreak/>
              <w:t>Tuesday 17 November 2020</w:t>
            </w:r>
          </w:p>
          <w:p w:rsidR="0007534C" w:rsidRPr="000402F5" w:rsidRDefault="0007534C" w:rsidP="000402F5">
            <w:pPr>
              <w:spacing w:line="256" w:lineRule="auto"/>
              <w:rPr>
                <w:rFonts w:ascii="Arial" w:hAnsi="Arial" w:cs="Arial"/>
                <w:b/>
                <w:iCs/>
              </w:rPr>
            </w:pPr>
            <w:r w:rsidRPr="00ED1074">
              <w:rPr>
                <w:rFonts w:ascii="Arial" w:hAnsi="Arial" w:cs="Arial"/>
                <w:b/>
                <w:iCs/>
                <w:color w:val="FFFFFF" w:themeColor="background1"/>
              </w:rPr>
              <w:t>Key Theme; Adult Grooming</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2434E" w:rsidRDefault="0062434E" w:rsidP="0062434E">
            <w:pPr>
              <w:rPr>
                <w:rFonts w:ascii="Arial" w:hAnsi="Arial" w:cs="Arial"/>
                <w:bCs/>
                <w:iCs/>
              </w:rPr>
            </w:pPr>
            <w:r>
              <w:rPr>
                <w:rFonts w:ascii="Arial" w:hAnsi="Arial" w:cs="Arial"/>
                <w:bCs/>
                <w:iCs/>
              </w:rPr>
              <w:t xml:space="preserve">Promotion of </w:t>
            </w:r>
            <w:r w:rsidRPr="0062434E">
              <w:rPr>
                <w:rFonts w:ascii="Arial" w:hAnsi="Arial" w:cs="Arial"/>
                <w:b/>
                <w:iCs/>
              </w:rPr>
              <w:t>TSAB Guidance docs</w:t>
            </w:r>
            <w:r>
              <w:rPr>
                <w:rFonts w:ascii="Arial" w:hAnsi="Arial" w:cs="Arial"/>
                <w:bCs/>
                <w:iCs/>
              </w:rPr>
              <w:t xml:space="preserve"> above (Romance Scams, Staying Safe Online etc)</w:t>
            </w:r>
          </w:p>
          <w:p w:rsidR="001604BE" w:rsidRDefault="001604BE" w:rsidP="0062434E">
            <w:pPr>
              <w:rPr>
                <w:rFonts w:ascii="Arial" w:hAnsi="Arial" w:cs="Arial"/>
                <w:b/>
                <w:iCs/>
              </w:rPr>
            </w:pPr>
          </w:p>
          <w:p w:rsidR="0062434E" w:rsidRDefault="0062434E" w:rsidP="0062434E">
            <w:pPr>
              <w:rPr>
                <w:rFonts w:ascii="Arial" w:hAnsi="Arial" w:cs="Arial"/>
                <w:b/>
                <w:iCs/>
              </w:rPr>
            </w:pPr>
            <w:r w:rsidRPr="00975B9F">
              <w:rPr>
                <w:rFonts w:ascii="Arial" w:hAnsi="Arial" w:cs="Arial"/>
                <w:b/>
                <w:iCs/>
              </w:rPr>
              <w:t>RCBC Virtual Workshop</w:t>
            </w:r>
          </w:p>
          <w:p w:rsidR="00F851CF" w:rsidRDefault="00F851CF" w:rsidP="0062434E">
            <w:pPr>
              <w:rPr>
                <w:rFonts w:ascii="Arial" w:hAnsi="Arial" w:cs="Arial"/>
                <w:b/>
                <w:iCs/>
              </w:rPr>
            </w:pPr>
          </w:p>
          <w:p w:rsidR="00F851CF" w:rsidRPr="00975B9F" w:rsidRDefault="00F851CF" w:rsidP="0062434E">
            <w:pPr>
              <w:rPr>
                <w:rFonts w:ascii="Arial" w:hAnsi="Arial" w:cs="Arial"/>
                <w:b/>
                <w:iCs/>
              </w:rPr>
            </w:pPr>
            <w:r>
              <w:rPr>
                <w:rFonts w:ascii="Arial" w:hAnsi="Arial" w:cs="Arial"/>
                <w:b/>
                <w:iCs/>
              </w:rPr>
              <w:br/>
              <w:t>Provider Review Meeting/ Care Home Forum</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07534C" w:rsidRDefault="0062434E" w:rsidP="000402F5">
            <w:pPr>
              <w:spacing w:line="256" w:lineRule="auto"/>
              <w:rPr>
                <w:rFonts w:ascii="Arial" w:hAnsi="Arial" w:cs="Arial"/>
                <w:bCs/>
                <w:iCs/>
              </w:rPr>
            </w:pPr>
            <w:r>
              <w:rPr>
                <w:rFonts w:ascii="Arial" w:hAnsi="Arial" w:cs="Arial"/>
                <w:bCs/>
                <w:iCs/>
              </w:rPr>
              <w:t>Professionals and Public</w:t>
            </w:r>
          </w:p>
          <w:p w:rsidR="0062434E" w:rsidRDefault="0062434E" w:rsidP="000402F5">
            <w:pPr>
              <w:spacing w:line="256" w:lineRule="auto"/>
              <w:rPr>
                <w:rFonts w:ascii="Arial" w:hAnsi="Arial" w:cs="Arial"/>
                <w:bCs/>
                <w:iCs/>
              </w:rPr>
            </w:pPr>
          </w:p>
          <w:p w:rsidR="0062434E" w:rsidRDefault="0062434E" w:rsidP="000402F5">
            <w:pPr>
              <w:spacing w:line="256" w:lineRule="auto"/>
              <w:rPr>
                <w:rFonts w:ascii="Arial" w:hAnsi="Arial" w:cs="Arial"/>
                <w:bCs/>
                <w:iCs/>
              </w:rPr>
            </w:pPr>
            <w:r>
              <w:rPr>
                <w:rFonts w:ascii="Arial" w:hAnsi="Arial" w:cs="Arial"/>
                <w:bCs/>
                <w:iCs/>
              </w:rPr>
              <w:br/>
              <w:t>Professionals</w:t>
            </w:r>
            <w:r w:rsidR="00975B9F">
              <w:rPr>
                <w:rFonts w:ascii="Arial" w:hAnsi="Arial" w:cs="Arial"/>
                <w:bCs/>
                <w:iCs/>
              </w:rPr>
              <w:t xml:space="preserve"> – Multi-Agency</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Organisations supporting adults with care needs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434E" w:rsidRDefault="0062434E" w:rsidP="000402F5">
            <w:pPr>
              <w:spacing w:line="256" w:lineRule="auto"/>
              <w:rPr>
                <w:rFonts w:ascii="Arial" w:hAnsi="Arial" w:cs="Arial"/>
                <w:bCs/>
                <w:iCs/>
              </w:rPr>
            </w:pPr>
            <w:r>
              <w:rPr>
                <w:rFonts w:ascii="Arial" w:hAnsi="Arial" w:cs="Arial"/>
                <w:bCs/>
                <w:iCs/>
              </w:rPr>
              <w:t>Social Media</w:t>
            </w:r>
            <w:r>
              <w:rPr>
                <w:rFonts w:ascii="Arial" w:hAnsi="Arial" w:cs="Arial"/>
                <w:bCs/>
                <w:iCs/>
              </w:rPr>
              <w:br/>
              <w:t>Middleton Grange Shopping Centre</w:t>
            </w:r>
            <w:r>
              <w:rPr>
                <w:rFonts w:ascii="Arial" w:hAnsi="Arial" w:cs="Arial"/>
                <w:bCs/>
                <w:iCs/>
              </w:rPr>
              <w:br/>
              <w:t>Thirteen Offices</w:t>
            </w:r>
            <w:r w:rsidR="00F851CF">
              <w:rPr>
                <w:rFonts w:ascii="Arial" w:hAnsi="Arial" w:cs="Arial"/>
                <w:bCs/>
                <w:iCs/>
              </w:rPr>
              <w:br/>
            </w:r>
          </w:p>
          <w:p w:rsidR="0062434E" w:rsidRDefault="0062434E" w:rsidP="000402F5">
            <w:pPr>
              <w:spacing w:line="256" w:lineRule="auto"/>
              <w:rPr>
                <w:rFonts w:ascii="Arial" w:hAnsi="Arial" w:cs="Arial"/>
                <w:bCs/>
                <w:iCs/>
              </w:rPr>
            </w:pPr>
            <w:r>
              <w:rPr>
                <w:rFonts w:ascii="Arial" w:hAnsi="Arial" w:cs="Arial"/>
                <w:bCs/>
                <w:iCs/>
              </w:rPr>
              <w:t>Virtual Workshop</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br/>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7534C" w:rsidRDefault="0007534C" w:rsidP="000402F5">
            <w:pPr>
              <w:spacing w:line="256" w:lineRule="auto"/>
              <w:rPr>
                <w:rFonts w:ascii="Arial" w:hAnsi="Arial" w:cs="Arial"/>
                <w:bCs/>
                <w:iCs/>
              </w:rPr>
            </w:pPr>
          </w:p>
          <w:p w:rsidR="0062434E" w:rsidRDefault="0062434E" w:rsidP="000402F5">
            <w:pPr>
              <w:spacing w:line="256" w:lineRule="auto"/>
              <w:rPr>
                <w:rFonts w:ascii="Arial" w:hAnsi="Arial" w:cs="Arial"/>
                <w:bCs/>
                <w:iCs/>
              </w:rPr>
            </w:pPr>
          </w:p>
          <w:p w:rsidR="0062434E" w:rsidRDefault="0062434E" w:rsidP="000402F5">
            <w:pPr>
              <w:spacing w:line="256" w:lineRule="auto"/>
              <w:rPr>
                <w:rFonts w:ascii="Arial" w:hAnsi="Arial" w:cs="Arial"/>
                <w:bCs/>
                <w:iCs/>
              </w:rPr>
            </w:pPr>
          </w:p>
          <w:p w:rsidR="0062434E" w:rsidRDefault="0062434E" w:rsidP="000402F5">
            <w:pPr>
              <w:spacing w:line="256" w:lineRule="auto"/>
              <w:rPr>
                <w:rFonts w:ascii="Arial" w:hAnsi="Arial" w:cs="Arial"/>
                <w:bCs/>
                <w:iCs/>
              </w:rPr>
            </w:pPr>
          </w:p>
          <w:p w:rsidR="0062434E" w:rsidRDefault="0062434E" w:rsidP="000402F5">
            <w:pPr>
              <w:spacing w:line="256" w:lineRule="auto"/>
              <w:rPr>
                <w:rFonts w:ascii="Arial" w:hAnsi="Arial" w:cs="Arial"/>
                <w:bCs/>
                <w:iC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7534C" w:rsidRDefault="0062434E" w:rsidP="0062434E">
            <w:pPr>
              <w:spacing w:line="256" w:lineRule="auto"/>
              <w:rPr>
                <w:rFonts w:ascii="Arial" w:hAnsi="Arial" w:cs="Arial"/>
                <w:bCs/>
                <w:iCs/>
              </w:rPr>
            </w:pPr>
            <w:r>
              <w:rPr>
                <w:rFonts w:ascii="Arial" w:hAnsi="Arial" w:cs="Arial"/>
                <w:bCs/>
                <w:iCs/>
              </w:rPr>
              <w:t>All</w:t>
            </w:r>
          </w:p>
          <w:p w:rsidR="0062434E" w:rsidRDefault="0062434E" w:rsidP="0062434E">
            <w:pPr>
              <w:spacing w:line="256" w:lineRule="auto"/>
              <w:rPr>
                <w:rFonts w:ascii="Arial" w:hAnsi="Arial" w:cs="Arial"/>
                <w:bCs/>
                <w:iCs/>
              </w:rPr>
            </w:pPr>
            <w:r>
              <w:rPr>
                <w:rFonts w:ascii="Arial" w:hAnsi="Arial" w:cs="Arial"/>
                <w:bCs/>
                <w:iCs/>
              </w:rPr>
              <w:t>HBC</w:t>
            </w:r>
          </w:p>
          <w:p w:rsidR="0062434E" w:rsidRDefault="0062434E" w:rsidP="0062434E">
            <w:pPr>
              <w:spacing w:line="256" w:lineRule="auto"/>
              <w:rPr>
                <w:rFonts w:ascii="Arial" w:hAnsi="Arial" w:cs="Arial"/>
                <w:bCs/>
                <w:iCs/>
              </w:rPr>
            </w:pPr>
            <w:r>
              <w:rPr>
                <w:rFonts w:ascii="Arial" w:hAnsi="Arial" w:cs="Arial"/>
                <w:bCs/>
                <w:iCs/>
              </w:rPr>
              <w:t>Thirteen</w:t>
            </w:r>
          </w:p>
          <w:p w:rsidR="00F851CF" w:rsidRDefault="00F851CF" w:rsidP="0062434E">
            <w:pPr>
              <w:spacing w:line="256" w:lineRule="auto"/>
              <w:rPr>
                <w:rFonts w:ascii="Arial" w:hAnsi="Arial" w:cs="Arial"/>
                <w:bCs/>
                <w:iCs/>
              </w:rPr>
            </w:pPr>
            <w:r>
              <w:rPr>
                <w:rFonts w:ascii="Arial" w:hAnsi="Arial" w:cs="Arial"/>
                <w:bCs/>
                <w:iCs/>
              </w:rPr>
              <w:br/>
            </w:r>
            <w:r w:rsidR="00975B9F">
              <w:rPr>
                <w:rFonts w:ascii="Arial" w:hAnsi="Arial" w:cs="Arial"/>
                <w:bCs/>
                <w:iCs/>
              </w:rPr>
              <w:t>RCBC</w:t>
            </w:r>
            <w:r w:rsidR="00975B9F">
              <w:rPr>
                <w:rFonts w:ascii="Arial" w:hAnsi="Arial" w:cs="Arial"/>
                <w:bCs/>
                <w:iCs/>
              </w:rPr>
              <w:br/>
              <w:t>Cleveland Police</w:t>
            </w:r>
            <w:r>
              <w:rPr>
                <w:rFonts w:ascii="Arial" w:hAnsi="Arial" w:cs="Arial"/>
                <w:bCs/>
                <w:iCs/>
              </w:rPr>
              <w:br/>
            </w:r>
          </w:p>
          <w:p w:rsidR="00975B9F" w:rsidRDefault="00F851CF" w:rsidP="0062434E">
            <w:pPr>
              <w:spacing w:line="256" w:lineRule="auto"/>
              <w:rPr>
                <w:rFonts w:ascii="Arial" w:hAnsi="Arial" w:cs="Arial"/>
                <w:bCs/>
                <w:iCs/>
              </w:rPr>
            </w:pPr>
            <w:r>
              <w:rPr>
                <w:rFonts w:ascii="Arial" w:hAnsi="Arial" w:cs="Arial"/>
                <w:bCs/>
                <w:iCs/>
              </w:rPr>
              <w:br/>
              <w:t>RCBC Safeguarding Team</w:t>
            </w:r>
          </w:p>
        </w:tc>
      </w:tr>
      <w:tr w:rsidR="00F851CF" w:rsidTr="00AB184D">
        <w:trPr>
          <w:trHeight w:val="2259"/>
          <w:tblHeader/>
        </w:trPr>
        <w:tc>
          <w:tcPr>
            <w:tcW w:w="2524" w:type="dxa"/>
            <w:vMerge w:val="restart"/>
            <w:tcBorders>
              <w:top w:val="single" w:sz="4" w:space="0" w:color="auto"/>
              <w:left w:val="single" w:sz="4" w:space="0" w:color="auto"/>
              <w:right w:val="single" w:sz="4" w:space="0" w:color="auto"/>
            </w:tcBorders>
            <w:shd w:val="clear" w:color="auto" w:fill="6DC6B4"/>
          </w:tcPr>
          <w:p w:rsidR="00F851CF" w:rsidRDefault="00F851CF" w:rsidP="000402F5">
            <w:pPr>
              <w:spacing w:line="256" w:lineRule="auto"/>
              <w:rPr>
                <w:rFonts w:ascii="Arial" w:hAnsi="Arial" w:cs="Arial"/>
                <w:b/>
                <w:iCs/>
              </w:rPr>
            </w:pPr>
            <w:r>
              <w:rPr>
                <w:rFonts w:ascii="Arial" w:hAnsi="Arial" w:cs="Arial"/>
                <w:b/>
                <w:iCs/>
              </w:rPr>
              <w:t xml:space="preserve">Wednesday 18 November </w:t>
            </w:r>
          </w:p>
          <w:p w:rsidR="00F851CF" w:rsidRDefault="00F851CF" w:rsidP="000402F5">
            <w:pPr>
              <w:spacing w:line="256" w:lineRule="auto"/>
              <w:rPr>
                <w:rFonts w:ascii="Arial" w:hAnsi="Arial" w:cs="Arial"/>
                <w:b/>
                <w:iCs/>
              </w:rPr>
            </w:pPr>
            <w:r>
              <w:rPr>
                <w:rFonts w:ascii="Arial" w:hAnsi="Arial" w:cs="Arial"/>
                <w:b/>
                <w:iCs/>
              </w:rPr>
              <w:t>Key Theme; Understanding Legislation</w:t>
            </w:r>
          </w:p>
        </w:tc>
        <w:tc>
          <w:tcPr>
            <w:tcW w:w="2560" w:type="dxa"/>
            <w:tcBorders>
              <w:top w:val="single" w:sz="4" w:space="0" w:color="auto"/>
              <w:left w:val="single" w:sz="4" w:space="0" w:color="auto"/>
              <w:bottom w:val="nil"/>
              <w:right w:val="single" w:sz="4" w:space="0" w:color="auto"/>
            </w:tcBorders>
            <w:shd w:val="clear" w:color="auto" w:fill="auto"/>
          </w:tcPr>
          <w:p w:rsidR="00F851CF" w:rsidRPr="00975B9F" w:rsidRDefault="00F851CF" w:rsidP="0007534C">
            <w:pPr>
              <w:rPr>
                <w:rFonts w:ascii="Arial" w:hAnsi="Arial" w:cs="Arial"/>
                <w:b/>
                <w:bCs/>
              </w:rPr>
            </w:pPr>
            <w:r w:rsidRPr="00975B9F">
              <w:rPr>
                <w:rFonts w:ascii="Arial" w:hAnsi="Arial" w:cs="Arial"/>
                <w:b/>
                <w:bCs/>
              </w:rPr>
              <w:t>Virtual Teams Webinar – Legal Literacy</w:t>
            </w:r>
            <w:r w:rsidR="006744CB">
              <w:rPr>
                <w:rFonts w:ascii="Arial" w:hAnsi="Arial" w:cs="Arial"/>
                <w:b/>
                <w:bCs/>
              </w:rPr>
              <w:t xml:space="preserve"> (Fully Booked)</w:t>
            </w:r>
            <w:r w:rsidRPr="00975B9F">
              <w:rPr>
                <w:rFonts w:ascii="Arial" w:hAnsi="Arial" w:cs="Arial"/>
                <w:b/>
                <w:bCs/>
              </w:rPr>
              <w:br/>
            </w:r>
          </w:p>
          <w:p w:rsidR="00F851CF" w:rsidRDefault="00F851CF" w:rsidP="0007534C">
            <w:pPr>
              <w:rPr>
                <w:rFonts w:ascii="Arial" w:hAnsi="Arial" w:cs="Arial"/>
              </w:rPr>
            </w:pPr>
            <w:r>
              <w:rPr>
                <w:rFonts w:ascii="Arial" w:hAnsi="Arial" w:cs="Arial"/>
              </w:rPr>
              <w:t>2 hour morning session 10am-12pm</w:t>
            </w:r>
          </w:p>
          <w:p w:rsidR="00F851CF" w:rsidRPr="0007534C" w:rsidRDefault="00F851CF" w:rsidP="0007534C">
            <w:pPr>
              <w:rPr>
                <w:rFonts w:ascii="Arial" w:hAnsi="Arial" w:cs="Arial"/>
              </w:rPr>
            </w:pPr>
            <w:r>
              <w:rPr>
                <w:rFonts w:ascii="Arial" w:hAnsi="Arial" w:cs="Arial"/>
              </w:rPr>
              <w:t>2 hour afternoon session 2pm-4pm</w:t>
            </w:r>
          </w:p>
        </w:tc>
        <w:tc>
          <w:tcPr>
            <w:tcW w:w="1999" w:type="dxa"/>
            <w:tcBorders>
              <w:top w:val="single" w:sz="4" w:space="0" w:color="auto"/>
              <w:left w:val="single" w:sz="4" w:space="0" w:color="auto"/>
              <w:bottom w:val="nil"/>
              <w:right w:val="single" w:sz="4" w:space="0" w:color="auto"/>
            </w:tcBorders>
            <w:shd w:val="clear" w:color="auto" w:fill="auto"/>
          </w:tcPr>
          <w:p w:rsidR="00F851CF" w:rsidRDefault="00F851CF" w:rsidP="000402F5">
            <w:pPr>
              <w:spacing w:line="256" w:lineRule="auto"/>
              <w:rPr>
                <w:rFonts w:ascii="Arial" w:hAnsi="Arial" w:cs="Arial"/>
                <w:bCs/>
                <w:iCs/>
              </w:rPr>
            </w:pPr>
            <w:r>
              <w:rPr>
                <w:rFonts w:ascii="Arial" w:hAnsi="Arial" w:cs="Arial"/>
                <w:bCs/>
                <w:iCs/>
              </w:rPr>
              <w:t>Professionals – Multi-Agency</w:t>
            </w:r>
          </w:p>
        </w:tc>
        <w:tc>
          <w:tcPr>
            <w:tcW w:w="2410" w:type="dxa"/>
            <w:tcBorders>
              <w:top w:val="single" w:sz="4" w:space="0" w:color="auto"/>
              <w:left w:val="single" w:sz="4" w:space="0" w:color="auto"/>
              <w:bottom w:val="nil"/>
              <w:right w:val="single" w:sz="4" w:space="0" w:color="auto"/>
            </w:tcBorders>
            <w:shd w:val="clear" w:color="auto" w:fill="auto"/>
          </w:tcPr>
          <w:p w:rsidR="00F851CF" w:rsidRDefault="00F851CF" w:rsidP="000402F5">
            <w:pPr>
              <w:spacing w:line="256" w:lineRule="auto"/>
              <w:rPr>
                <w:rFonts w:ascii="Arial" w:hAnsi="Arial" w:cs="Arial"/>
                <w:bCs/>
                <w:iCs/>
              </w:rPr>
            </w:pPr>
            <w:r>
              <w:rPr>
                <w:rFonts w:ascii="Arial" w:hAnsi="Arial" w:cs="Arial"/>
                <w:bCs/>
                <w:iCs/>
              </w:rPr>
              <w:t>Microsoft Teams Webinar</w:t>
            </w:r>
          </w:p>
        </w:tc>
        <w:tc>
          <w:tcPr>
            <w:tcW w:w="3260" w:type="dxa"/>
            <w:tcBorders>
              <w:top w:val="single" w:sz="4" w:space="0" w:color="auto"/>
              <w:left w:val="single" w:sz="4" w:space="0" w:color="auto"/>
              <w:bottom w:val="nil"/>
              <w:right w:val="single" w:sz="4" w:space="0" w:color="auto"/>
            </w:tcBorders>
            <w:shd w:val="clear" w:color="auto" w:fill="auto"/>
          </w:tcPr>
          <w:p w:rsidR="00F851CF" w:rsidRDefault="00F851CF" w:rsidP="000402F5">
            <w:pPr>
              <w:spacing w:line="256" w:lineRule="auto"/>
              <w:rPr>
                <w:rFonts w:ascii="Arial" w:hAnsi="Arial" w:cs="Arial"/>
                <w:bCs/>
                <w:iCs/>
              </w:rPr>
            </w:pPr>
            <w:r>
              <w:rPr>
                <w:rFonts w:ascii="Arial" w:hAnsi="Arial" w:cs="Arial"/>
                <w:bCs/>
                <w:iCs/>
              </w:rPr>
              <w:t>Understanding Legislation in Adult Social Care.</w:t>
            </w:r>
          </w:p>
        </w:tc>
        <w:tc>
          <w:tcPr>
            <w:tcW w:w="2274" w:type="dxa"/>
            <w:tcBorders>
              <w:top w:val="single" w:sz="4" w:space="0" w:color="auto"/>
              <w:left w:val="single" w:sz="4" w:space="0" w:color="auto"/>
              <w:bottom w:val="nil"/>
              <w:right w:val="single" w:sz="4" w:space="0" w:color="auto"/>
            </w:tcBorders>
            <w:shd w:val="clear" w:color="auto" w:fill="auto"/>
          </w:tcPr>
          <w:p w:rsidR="00F851CF" w:rsidRDefault="00F851CF" w:rsidP="000402F5">
            <w:pPr>
              <w:spacing w:line="256" w:lineRule="auto"/>
              <w:rPr>
                <w:rFonts w:ascii="Arial" w:hAnsi="Arial" w:cs="Arial"/>
                <w:bCs/>
                <w:iCs/>
              </w:rPr>
            </w:pPr>
            <w:r>
              <w:rPr>
                <w:rFonts w:ascii="Arial" w:hAnsi="Arial" w:cs="Arial"/>
                <w:bCs/>
                <w:iCs/>
              </w:rPr>
              <w:t>TSAB</w:t>
            </w:r>
          </w:p>
        </w:tc>
      </w:tr>
      <w:tr w:rsidR="00F851CF" w:rsidTr="00AB184D">
        <w:trPr>
          <w:trHeight w:val="2259"/>
          <w:tblHeader/>
        </w:trPr>
        <w:tc>
          <w:tcPr>
            <w:tcW w:w="2524" w:type="dxa"/>
            <w:vMerge/>
            <w:tcBorders>
              <w:left w:val="single" w:sz="4" w:space="0" w:color="auto"/>
              <w:bottom w:val="single" w:sz="4" w:space="0" w:color="auto"/>
              <w:right w:val="single" w:sz="4" w:space="0" w:color="auto"/>
            </w:tcBorders>
            <w:shd w:val="clear" w:color="auto" w:fill="6DC6B4"/>
          </w:tcPr>
          <w:p w:rsidR="00F851CF" w:rsidRDefault="00F851CF" w:rsidP="000402F5">
            <w:pPr>
              <w:spacing w:line="256" w:lineRule="auto"/>
              <w:rPr>
                <w:rFonts w:ascii="Arial" w:hAnsi="Arial" w:cs="Arial"/>
                <w:b/>
                <w:iCs/>
              </w:rPr>
            </w:pPr>
          </w:p>
        </w:tc>
        <w:tc>
          <w:tcPr>
            <w:tcW w:w="2560" w:type="dxa"/>
            <w:tcBorders>
              <w:top w:val="nil"/>
              <w:left w:val="single" w:sz="4" w:space="0" w:color="auto"/>
              <w:bottom w:val="single" w:sz="4" w:space="0" w:color="auto"/>
              <w:right w:val="single" w:sz="4" w:space="0" w:color="auto"/>
            </w:tcBorders>
            <w:shd w:val="clear" w:color="auto" w:fill="auto"/>
          </w:tcPr>
          <w:p w:rsidR="00F851CF" w:rsidRDefault="00F851CF" w:rsidP="0007534C">
            <w:pPr>
              <w:rPr>
                <w:rFonts w:ascii="Arial" w:hAnsi="Arial" w:cs="Arial"/>
              </w:rPr>
            </w:pPr>
          </w:p>
          <w:p w:rsidR="00F851CF" w:rsidRPr="00975B9F" w:rsidRDefault="00F851CF" w:rsidP="0007534C">
            <w:pPr>
              <w:rPr>
                <w:rFonts w:ascii="Arial" w:hAnsi="Arial" w:cs="Arial"/>
                <w:b/>
                <w:bCs/>
              </w:rPr>
            </w:pPr>
            <w:r w:rsidRPr="00975B9F">
              <w:rPr>
                <w:rFonts w:ascii="Arial" w:hAnsi="Arial" w:cs="Arial"/>
                <w:b/>
                <w:bCs/>
              </w:rPr>
              <w:t>RCBC Virtual Workshop</w:t>
            </w:r>
          </w:p>
        </w:tc>
        <w:tc>
          <w:tcPr>
            <w:tcW w:w="1999" w:type="dxa"/>
            <w:tcBorders>
              <w:top w:val="nil"/>
              <w:left w:val="single" w:sz="4" w:space="0" w:color="auto"/>
              <w:bottom w:val="single" w:sz="4" w:space="0" w:color="auto"/>
              <w:right w:val="single" w:sz="4" w:space="0" w:color="auto"/>
            </w:tcBorders>
            <w:shd w:val="clear" w:color="auto" w:fill="auto"/>
          </w:tcPr>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Social Care Practitioners</w:t>
            </w:r>
          </w:p>
        </w:tc>
        <w:tc>
          <w:tcPr>
            <w:tcW w:w="2410" w:type="dxa"/>
            <w:tcBorders>
              <w:top w:val="nil"/>
              <w:left w:val="single" w:sz="4" w:space="0" w:color="auto"/>
              <w:bottom w:val="single" w:sz="4" w:space="0" w:color="auto"/>
              <w:right w:val="single" w:sz="4" w:space="0" w:color="auto"/>
            </w:tcBorders>
            <w:shd w:val="clear" w:color="auto" w:fill="auto"/>
          </w:tcPr>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Virtual Workshop – Legislation</w:t>
            </w:r>
          </w:p>
        </w:tc>
        <w:tc>
          <w:tcPr>
            <w:tcW w:w="3260" w:type="dxa"/>
            <w:tcBorders>
              <w:top w:val="nil"/>
              <w:left w:val="single" w:sz="4" w:space="0" w:color="auto"/>
              <w:bottom w:val="single" w:sz="4" w:space="0" w:color="auto"/>
              <w:right w:val="single" w:sz="4" w:space="0" w:color="auto"/>
            </w:tcBorders>
            <w:shd w:val="clear" w:color="auto" w:fill="auto"/>
          </w:tcPr>
          <w:p w:rsidR="00F851CF" w:rsidRDefault="00F851CF" w:rsidP="000402F5">
            <w:pPr>
              <w:spacing w:line="256" w:lineRule="auto"/>
              <w:rPr>
                <w:rFonts w:ascii="Arial" w:hAnsi="Arial" w:cs="Arial"/>
                <w:bCs/>
                <w:iCs/>
              </w:rPr>
            </w:pPr>
          </w:p>
        </w:tc>
        <w:tc>
          <w:tcPr>
            <w:tcW w:w="2274" w:type="dxa"/>
            <w:tcBorders>
              <w:top w:val="nil"/>
              <w:left w:val="single" w:sz="4" w:space="0" w:color="auto"/>
              <w:bottom w:val="single" w:sz="4" w:space="0" w:color="auto"/>
              <w:right w:val="single" w:sz="4" w:space="0" w:color="auto"/>
            </w:tcBorders>
            <w:shd w:val="clear" w:color="auto" w:fill="auto"/>
          </w:tcPr>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RCBC</w:t>
            </w:r>
          </w:p>
          <w:p w:rsidR="00F851CF" w:rsidRDefault="00F851CF" w:rsidP="000402F5">
            <w:pPr>
              <w:spacing w:line="256" w:lineRule="auto"/>
              <w:rPr>
                <w:rFonts w:ascii="Arial" w:hAnsi="Arial" w:cs="Arial"/>
                <w:bCs/>
                <w:iCs/>
              </w:rPr>
            </w:pPr>
          </w:p>
        </w:tc>
      </w:tr>
      <w:tr w:rsidR="00EA248A" w:rsidTr="00ED1074">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118BCA"/>
          </w:tcPr>
          <w:p w:rsidR="00EA248A" w:rsidRPr="00ED1074" w:rsidRDefault="00EA248A" w:rsidP="000402F5">
            <w:pPr>
              <w:spacing w:line="256" w:lineRule="auto"/>
              <w:rPr>
                <w:rFonts w:ascii="Arial" w:hAnsi="Arial" w:cs="Arial"/>
                <w:b/>
                <w:iCs/>
                <w:color w:val="FFFFFF" w:themeColor="background1"/>
              </w:rPr>
            </w:pPr>
            <w:r w:rsidRPr="00ED1074">
              <w:rPr>
                <w:rFonts w:ascii="Arial" w:hAnsi="Arial" w:cs="Arial"/>
                <w:b/>
                <w:iCs/>
                <w:color w:val="FFFFFF" w:themeColor="background1"/>
              </w:rPr>
              <w:lastRenderedPageBreak/>
              <w:t xml:space="preserve">Thursday 19 November </w:t>
            </w:r>
          </w:p>
          <w:p w:rsidR="00EA248A" w:rsidRDefault="00EA248A" w:rsidP="000402F5">
            <w:pPr>
              <w:spacing w:line="256" w:lineRule="auto"/>
              <w:rPr>
                <w:rFonts w:ascii="Arial" w:hAnsi="Arial" w:cs="Arial"/>
                <w:b/>
                <w:iCs/>
              </w:rPr>
            </w:pPr>
            <w:r w:rsidRPr="00ED1074">
              <w:rPr>
                <w:rFonts w:ascii="Arial" w:hAnsi="Arial" w:cs="Arial"/>
                <w:b/>
                <w:iCs/>
                <w:color w:val="FFFFFF" w:themeColor="background1"/>
              </w:rPr>
              <w:t>Key Theme; Creating Safer Places</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7534C">
            <w:pPr>
              <w:rPr>
                <w:rFonts w:ascii="Arial" w:hAnsi="Arial" w:cs="Arial"/>
              </w:rPr>
            </w:pPr>
            <w:r>
              <w:rPr>
                <w:rFonts w:ascii="Arial" w:hAnsi="Arial" w:cs="Arial"/>
              </w:rPr>
              <w:t xml:space="preserve">Awareness of the </w:t>
            </w:r>
            <w:r>
              <w:rPr>
                <w:rFonts w:ascii="Arial" w:hAnsi="Arial" w:cs="Arial"/>
              </w:rPr>
              <w:br/>
            </w:r>
            <w:hyperlink r:id="rId36" w:history="1">
              <w:r w:rsidRPr="00975B9F">
                <w:rPr>
                  <w:rStyle w:val="Hyperlink"/>
                  <w:rFonts w:ascii="Arial" w:hAnsi="Arial" w:cs="Arial"/>
                  <w:b/>
                  <w:bCs/>
                </w:rPr>
                <w:t>Safe Place Scheme</w:t>
              </w:r>
            </w:hyperlink>
            <w:r>
              <w:rPr>
                <w:rFonts w:ascii="Arial" w:hAnsi="Arial" w:cs="Arial"/>
              </w:rPr>
              <w:t xml:space="preserve"> across Tees</w:t>
            </w:r>
          </w:p>
          <w:p w:rsidR="00EA248A" w:rsidRDefault="00EA248A" w:rsidP="0007534C">
            <w:pPr>
              <w:rPr>
                <w:rFonts w:ascii="Arial" w:hAnsi="Arial" w:cs="Arial"/>
              </w:rPr>
            </w:pPr>
          </w:p>
          <w:p w:rsidR="00EA248A" w:rsidRDefault="00EA248A" w:rsidP="0007534C">
            <w:pPr>
              <w:rPr>
                <w:rFonts w:ascii="Arial" w:hAnsi="Arial" w:cs="Arial"/>
              </w:rPr>
            </w:pPr>
          </w:p>
          <w:p w:rsidR="00EA248A" w:rsidRPr="00975B9F" w:rsidRDefault="00EA248A" w:rsidP="0007534C">
            <w:pPr>
              <w:rPr>
                <w:rFonts w:ascii="Arial" w:hAnsi="Arial" w:cs="Arial"/>
                <w:b/>
                <w:bCs/>
              </w:rPr>
            </w:pPr>
            <w:r w:rsidRPr="00975B9F">
              <w:rPr>
                <w:rFonts w:ascii="Arial" w:hAnsi="Arial" w:cs="Arial"/>
                <w:b/>
                <w:bCs/>
              </w:rPr>
              <w:t>Virtual Teams Webinar – Legal Literacy</w:t>
            </w:r>
            <w:r w:rsidR="006744CB">
              <w:rPr>
                <w:rFonts w:ascii="Arial" w:hAnsi="Arial" w:cs="Arial"/>
                <w:b/>
                <w:bCs/>
              </w:rPr>
              <w:t xml:space="preserve"> (Fully Booked)</w:t>
            </w:r>
          </w:p>
          <w:p w:rsidR="00EA248A" w:rsidRDefault="00EA248A" w:rsidP="0007534C">
            <w:pPr>
              <w:rPr>
                <w:rFonts w:ascii="Arial" w:hAnsi="Arial" w:cs="Arial"/>
              </w:rPr>
            </w:pPr>
            <w:r>
              <w:rPr>
                <w:rFonts w:ascii="Arial" w:hAnsi="Arial" w:cs="Arial"/>
              </w:rPr>
              <w:t>2 hour morning session 10m-12pm</w:t>
            </w:r>
          </w:p>
          <w:p w:rsidR="00EA248A" w:rsidRPr="0007534C" w:rsidRDefault="00EA248A" w:rsidP="0007534C">
            <w:pPr>
              <w:rPr>
                <w:rFonts w:ascii="Arial" w:hAnsi="Arial" w:cs="Arial"/>
              </w:rPr>
            </w:pPr>
            <w:r>
              <w:rPr>
                <w:rFonts w:ascii="Arial" w:hAnsi="Arial" w:cs="Arial"/>
              </w:rPr>
              <w:t>2 hour afternoon session 2pm-4pm</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r>
              <w:rPr>
                <w:rFonts w:ascii="Arial" w:hAnsi="Arial" w:cs="Arial"/>
                <w:bCs/>
                <w:iCs/>
              </w:rPr>
              <w:t>Professionals</w:t>
            </w:r>
            <w:r w:rsidR="00975B9F">
              <w:rPr>
                <w:rFonts w:ascii="Arial" w:hAnsi="Arial" w:cs="Arial"/>
                <w:bCs/>
                <w:iCs/>
              </w:rPr>
              <w:t xml:space="preserve"> – Multi – Agency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975B9F" w:rsidRDefault="00975B9F" w:rsidP="000402F5">
            <w:pPr>
              <w:spacing w:line="256" w:lineRule="auto"/>
              <w:rPr>
                <w:rFonts w:ascii="Arial" w:hAnsi="Arial" w:cs="Arial"/>
                <w:bCs/>
                <w:iCs/>
              </w:rPr>
            </w:pPr>
            <w:r>
              <w:rPr>
                <w:rFonts w:ascii="Arial" w:hAnsi="Arial" w:cs="Arial"/>
                <w:bCs/>
                <w:iCs/>
              </w:rPr>
              <w:t>Microsoft Teams Webinar</w:t>
            </w:r>
          </w:p>
          <w:p w:rsidR="00EA248A" w:rsidRDefault="00EA248A" w:rsidP="000402F5">
            <w:pPr>
              <w:spacing w:line="256" w:lineRule="auto"/>
              <w:rPr>
                <w:rFonts w:ascii="Arial" w:hAnsi="Arial" w:cs="Arial"/>
                <w:bCs/>
                <w:iC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402F5">
            <w:pPr>
              <w:spacing w:line="256" w:lineRule="auto"/>
              <w:rPr>
                <w:rFonts w:ascii="Arial" w:hAnsi="Arial" w:cs="Arial"/>
                <w:bCs/>
                <w:iC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402F5">
            <w:pPr>
              <w:spacing w:line="256" w:lineRule="auto"/>
              <w:rPr>
                <w:rFonts w:ascii="Arial" w:hAnsi="Arial" w:cs="Arial"/>
                <w:bCs/>
                <w:iCs/>
              </w:rPr>
            </w:pPr>
            <w:r>
              <w:rPr>
                <w:rFonts w:ascii="Arial" w:hAnsi="Arial" w:cs="Arial"/>
                <w:bCs/>
                <w:iCs/>
              </w:rPr>
              <w:t>TSAB</w:t>
            </w:r>
            <w:r w:rsidR="00975B9F">
              <w:rPr>
                <w:rFonts w:ascii="Arial" w:hAnsi="Arial" w:cs="Arial"/>
                <w:bCs/>
                <w:iCs/>
              </w:rPr>
              <w:br/>
            </w:r>
            <w:r>
              <w:rPr>
                <w:rFonts w:ascii="Arial" w:hAnsi="Arial" w:cs="Arial"/>
                <w:bCs/>
                <w:iCs/>
              </w:rPr>
              <w:t>Safe Place Scheme Leads; SBC, HBC, MBC, RCBC (Skills for People)</w:t>
            </w:r>
          </w:p>
          <w:p w:rsidR="00EA248A" w:rsidRDefault="00EA248A"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p>
          <w:p w:rsidR="00975B9F" w:rsidRDefault="00975B9F" w:rsidP="000402F5">
            <w:pPr>
              <w:spacing w:line="256" w:lineRule="auto"/>
              <w:rPr>
                <w:rFonts w:ascii="Arial" w:hAnsi="Arial" w:cs="Arial"/>
                <w:bCs/>
                <w:iCs/>
              </w:rPr>
            </w:pPr>
          </w:p>
          <w:p w:rsidR="00EA248A" w:rsidRDefault="00EA248A" w:rsidP="000402F5">
            <w:pPr>
              <w:spacing w:line="256" w:lineRule="auto"/>
              <w:rPr>
                <w:rFonts w:ascii="Arial" w:hAnsi="Arial" w:cs="Arial"/>
                <w:bCs/>
                <w:iCs/>
              </w:rPr>
            </w:pPr>
            <w:r>
              <w:rPr>
                <w:rFonts w:ascii="Arial" w:hAnsi="Arial" w:cs="Arial"/>
                <w:bCs/>
                <w:iCs/>
              </w:rPr>
              <w:t>TSAB</w:t>
            </w:r>
          </w:p>
        </w:tc>
      </w:tr>
      <w:tr w:rsidR="00EA248A" w:rsidTr="00ED1074">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6DC6B4"/>
          </w:tcPr>
          <w:p w:rsidR="00EA248A" w:rsidRDefault="00EA248A" w:rsidP="000402F5">
            <w:pPr>
              <w:spacing w:line="256" w:lineRule="auto"/>
              <w:rPr>
                <w:rFonts w:ascii="Arial" w:hAnsi="Arial" w:cs="Arial"/>
                <w:b/>
                <w:iCs/>
              </w:rPr>
            </w:pPr>
            <w:r>
              <w:rPr>
                <w:rFonts w:ascii="Arial" w:hAnsi="Arial" w:cs="Arial"/>
                <w:b/>
                <w:iCs/>
              </w:rPr>
              <w:t xml:space="preserve">Friday 20 November </w:t>
            </w:r>
          </w:p>
          <w:p w:rsidR="00EA248A" w:rsidRDefault="00EA248A" w:rsidP="000402F5">
            <w:pPr>
              <w:spacing w:line="256" w:lineRule="auto"/>
              <w:rPr>
                <w:rFonts w:ascii="Arial" w:hAnsi="Arial" w:cs="Arial"/>
                <w:b/>
                <w:iCs/>
              </w:rPr>
            </w:pPr>
            <w:r>
              <w:rPr>
                <w:rFonts w:ascii="Arial" w:hAnsi="Arial" w:cs="Arial"/>
                <w:b/>
                <w:iCs/>
              </w:rPr>
              <w:t>Key Theme; Organisational Abuse</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EA248A" w:rsidRDefault="00975B9F" w:rsidP="0007534C">
            <w:pPr>
              <w:rPr>
                <w:rFonts w:ascii="Arial" w:hAnsi="Arial" w:cs="Arial"/>
                <w:b/>
                <w:bCs/>
              </w:rPr>
            </w:pPr>
            <w:r w:rsidRPr="00975B9F">
              <w:rPr>
                <w:rFonts w:ascii="Arial" w:hAnsi="Arial" w:cs="Arial"/>
                <w:b/>
                <w:bCs/>
              </w:rPr>
              <w:t>Social Media Activity</w:t>
            </w:r>
          </w:p>
          <w:p w:rsidR="006744CB" w:rsidRDefault="006744CB" w:rsidP="0007534C">
            <w:pPr>
              <w:rPr>
                <w:rFonts w:ascii="Arial" w:hAnsi="Arial" w:cs="Arial"/>
                <w:b/>
                <w:bCs/>
              </w:rPr>
            </w:pPr>
          </w:p>
          <w:p w:rsidR="006744CB" w:rsidRDefault="006744CB" w:rsidP="0007534C">
            <w:pPr>
              <w:rPr>
                <w:rFonts w:ascii="Arial" w:hAnsi="Arial" w:cs="Arial"/>
                <w:b/>
                <w:bCs/>
              </w:rPr>
            </w:pPr>
          </w:p>
          <w:p w:rsidR="006744CB" w:rsidRDefault="006744CB" w:rsidP="0007534C">
            <w:pPr>
              <w:rPr>
                <w:rFonts w:ascii="Arial" w:hAnsi="Arial" w:cs="Arial"/>
                <w:b/>
                <w:bCs/>
              </w:rPr>
            </w:pPr>
          </w:p>
          <w:p w:rsidR="006744CB" w:rsidRDefault="006744CB" w:rsidP="0007534C">
            <w:pPr>
              <w:rPr>
                <w:rFonts w:ascii="Arial" w:hAnsi="Arial" w:cs="Arial"/>
                <w:b/>
                <w:bCs/>
              </w:rPr>
            </w:pPr>
          </w:p>
          <w:p w:rsidR="006744CB" w:rsidRDefault="006744CB" w:rsidP="0007534C">
            <w:pPr>
              <w:rPr>
                <w:rFonts w:ascii="Arial" w:hAnsi="Arial" w:cs="Arial"/>
                <w:b/>
                <w:bCs/>
              </w:rPr>
            </w:pPr>
          </w:p>
          <w:p w:rsidR="00975B9F" w:rsidRDefault="006F4F3B" w:rsidP="006F4F3B">
            <w:pPr>
              <w:rPr>
                <w:rFonts w:ascii="Arial" w:hAnsi="Arial" w:cs="Arial"/>
                <w:b/>
                <w:bCs/>
              </w:rPr>
            </w:pPr>
            <w:r w:rsidRPr="00975B9F">
              <w:rPr>
                <w:rFonts w:ascii="Arial" w:hAnsi="Arial" w:cs="Arial"/>
                <w:b/>
                <w:bCs/>
              </w:rPr>
              <w:t>Virtual Teams Webinar – Legal Literacy</w:t>
            </w:r>
            <w:r>
              <w:rPr>
                <w:rFonts w:ascii="Arial" w:hAnsi="Arial" w:cs="Arial"/>
                <w:b/>
                <w:bCs/>
              </w:rPr>
              <w:t xml:space="preserve"> (Fully Booked)</w:t>
            </w:r>
          </w:p>
          <w:p w:rsidR="00975B9F" w:rsidRPr="00975B9F" w:rsidRDefault="00975B9F" w:rsidP="0007534C">
            <w:pPr>
              <w:rPr>
                <w:rFonts w:ascii="Arial" w:hAnsi="Arial" w:cs="Arial"/>
                <w:b/>
                <w:bC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EA248A" w:rsidRDefault="00EA248A" w:rsidP="000402F5">
            <w:pPr>
              <w:spacing w:line="256" w:lineRule="auto"/>
              <w:rPr>
                <w:rFonts w:ascii="Arial" w:hAnsi="Arial" w:cs="Arial"/>
                <w:bCs/>
                <w:iCs/>
              </w:rPr>
            </w:pPr>
            <w:r>
              <w:rPr>
                <w:rFonts w:ascii="Arial" w:hAnsi="Arial" w:cs="Arial"/>
                <w:bCs/>
                <w:iCs/>
              </w:rPr>
              <w:t>Professionals and public</w:t>
            </w: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r>
              <w:rPr>
                <w:rFonts w:ascii="Arial" w:hAnsi="Arial" w:cs="Arial"/>
                <w:bCs/>
                <w:iCs/>
              </w:rPr>
              <w:br/>
              <w:t>Professionals – Multi-Agency</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248A" w:rsidRDefault="00975B9F" w:rsidP="000402F5">
            <w:pPr>
              <w:spacing w:line="256" w:lineRule="auto"/>
              <w:rPr>
                <w:rFonts w:ascii="Arial" w:hAnsi="Arial" w:cs="Arial"/>
                <w:bCs/>
                <w:iCs/>
              </w:rPr>
            </w:pPr>
            <w:r>
              <w:rPr>
                <w:rFonts w:ascii="Arial" w:hAnsi="Arial" w:cs="Arial"/>
                <w:bCs/>
                <w:iCs/>
              </w:rPr>
              <w:t>Facebook &amp; Twitter</w:t>
            </w: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r>
              <w:rPr>
                <w:rFonts w:ascii="Arial" w:hAnsi="Arial" w:cs="Arial"/>
                <w:bCs/>
                <w:iCs/>
              </w:rPr>
              <w:br/>
              <w:t>Microsoft Teams webinar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75B9F" w:rsidRDefault="00EA248A" w:rsidP="000402F5">
            <w:pPr>
              <w:spacing w:line="256" w:lineRule="auto"/>
              <w:rPr>
                <w:rFonts w:ascii="Arial" w:hAnsi="Arial" w:cs="Arial"/>
                <w:bCs/>
                <w:iCs/>
              </w:rPr>
            </w:pPr>
            <w:r>
              <w:rPr>
                <w:rFonts w:ascii="Arial" w:hAnsi="Arial" w:cs="Arial"/>
                <w:bCs/>
                <w:iCs/>
              </w:rPr>
              <w:t>What is Organisational Abuse?</w:t>
            </w:r>
            <w:r>
              <w:rPr>
                <w:rFonts w:ascii="Arial" w:hAnsi="Arial" w:cs="Arial"/>
                <w:bCs/>
                <w:iCs/>
              </w:rPr>
              <w:br/>
              <w:t>(</w:t>
            </w:r>
            <w:r w:rsidR="00F851CF">
              <w:rPr>
                <w:rFonts w:ascii="Arial" w:hAnsi="Arial" w:cs="Arial"/>
                <w:bCs/>
                <w:iCs/>
              </w:rPr>
              <w:t>Image above</w:t>
            </w:r>
            <w:r>
              <w:rPr>
                <w:rFonts w:ascii="Arial" w:hAnsi="Arial" w:cs="Arial"/>
                <w:bCs/>
                <w:iCs/>
              </w:rPr>
              <w:t xml:space="preserve"> for social media use)</w:t>
            </w:r>
          </w:p>
          <w:p w:rsidR="00975B9F" w:rsidRDefault="00975B9F" w:rsidP="000402F5">
            <w:pPr>
              <w:spacing w:line="256" w:lineRule="auto"/>
              <w:rPr>
                <w:rFonts w:ascii="Arial" w:hAnsi="Arial" w:cs="Arial"/>
                <w:bCs/>
                <w:iCs/>
              </w:rPr>
            </w:pPr>
            <w:r>
              <w:rPr>
                <w:rFonts w:ascii="Arial" w:hAnsi="Arial" w:cs="Arial"/>
                <w:bCs/>
                <w:iCs/>
              </w:rPr>
              <w:t>Promotion of what a good organisation should look like</w:t>
            </w:r>
            <w:r>
              <w:rPr>
                <w:rFonts w:ascii="Arial" w:hAnsi="Arial" w:cs="Arial"/>
                <w:bCs/>
                <w:iCs/>
              </w:rPr>
              <w:br/>
            </w:r>
            <w:hyperlink r:id="rId37" w:history="1">
              <w:r w:rsidRPr="00DF1829">
                <w:rPr>
                  <w:rStyle w:val="Hyperlink"/>
                  <w:rFonts w:ascii="Arial" w:hAnsi="Arial" w:cs="Arial"/>
                  <w:bCs/>
                  <w:iCs/>
                </w:rPr>
                <w:t>https://www.tsab.org.uk/key-information/general-public/organisational-abuse-2/</w:t>
              </w:r>
            </w:hyperlink>
            <w:r>
              <w:rPr>
                <w:rFonts w:ascii="Arial" w:hAnsi="Arial" w:cs="Arial"/>
                <w:bCs/>
                <w:iCs/>
              </w:rPr>
              <w:t xml:space="preserve">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A248A" w:rsidRDefault="00975B9F" w:rsidP="000402F5">
            <w:pPr>
              <w:spacing w:line="256" w:lineRule="auto"/>
              <w:rPr>
                <w:rFonts w:ascii="Arial" w:hAnsi="Arial" w:cs="Arial"/>
                <w:bCs/>
                <w:iCs/>
              </w:rPr>
            </w:pPr>
            <w:r>
              <w:rPr>
                <w:rFonts w:ascii="Arial" w:hAnsi="Arial" w:cs="Arial"/>
                <w:bCs/>
                <w:iCs/>
              </w:rPr>
              <w:t>All</w:t>
            </w: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p>
          <w:p w:rsidR="006F4F3B" w:rsidRDefault="006F4F3B" w:rsidP="000402F5">
            <w:pPr>
              <w:spacing w:line="256" w:lineRule="auto"/>
              <w:rPr>
                <w:rFonts w:ascii="Arial" w:hAnsi="Arial" w:cs="Arial"/>
                <w:bCs/>
                <w:iCs/>
              </w:rPr>
            </w:pPr>
            <w:r>
              <w:rPr>
                <w:rFonts w:ascii="Arial" w:hAnsi="Arial" w:cs="Arial"/>
                <w:bCs/>
                <w:iCs/>
              </w:rPr>
              <w:t>TSAB</w:t>
            </w:r>
          </w:p>
        </w:tc>
      </w:tr>
      <w:tr w:rsidR="00F851CF" w:rsidTr="00ED1074">
        <w:trPr>
          <w:trHeight w:val="2259"/>
          <w:tblHeader/>
        </w:trPr>
        <w:tc>
          <w:tcPr>
            <w:tcW w:w="2524" w:type="dxa"/>
            <w:tcBorders>
              <w:top w:val="single" w:sz="4" w:space="0" w:color="auto"/>
              <w:left w:val="single" w:sz="4" w:space="0" w:color="auto"/>
              <w:bottom w:val="single" w:sz="4" w:space="0" w:color="auto"/>
              <w:right w:val="single" w:sz="4" w:space="0" w:color="auto"/>
            </w:tcBorders>
            <w:shd w:val="clear" w:color="auto" w:fill="118BCA"/>
          </w:tcPr>
          <w:p w:rsidR="00F851CF" w:rsidRPr="00ED1074" w:rsidRDefault="00F851CF" w:rsidP="000402F5">
            <w:pPr>
              <w:spacing w:line="256" w:lineRule="auto"/>
              <w:rPr>
                <w:rFonts w:ascii="Arial" w:hAnsi="Arial" w:cs="Arial"/>
                <w:b/>
                <w:iCs/>
                <w:color w:val="FFFFFF" w:themeColor="background1"/>
              </w:rPr>
            </w:pPr>
            <w:r w:rsidRPr="00ED1074">
              <w:rPr>
                <w:rFonts w:ascii="Arial" w:hAnsi="Arial" w:cs="Arial"/>
                <w:b/>
                <w:iCs/>
                <w:color w:val="FFFFFF" w:themeColor="background1"/>
              </w:rPr>
              <w:lastRenderedPageBreak/>
              <w:t>Saturday 21</w:t>
            </w:r>
            <w:r w:rsidRPr="00ED1074">
              <w:rPr>
                <w:rFonts w:ascii="Arial" w:hAnsi="Arial" w:cs="Arial"/>
                <w:b/>
                <w:iCs/>
                <w:color w:val="FFFFFF" w:themeColor="background1"/>
                <w:vertAlign w:val="superscript"/>
              </w:rPr>
              <w:t>st</w:t>
            </w:r>
            <w:r w:rsidRPr="00ED1074">
              <w:rPr>
                <w:rFonts w:ascii="Arial" w:hAnsi="Arial" w:cs="Arial"/>
                <w:b/>
                <w:iCs/>
                <w:color w:val="FFFFFF" w:themeColor="background1"/>
              </w:rPr>
              <w:t xml:space="preserve"> November </w:t>
            </w:r>
          </w:p>
          <w:p w:rsidR="00F851CF" w:rsidRPr="00ED1074" w:rsidRDefault="00F851CF" w:rsidP="000402F5">
            <w:pPr>
              <w:spacing w:line="256" w:lineRule="auto"/>
              <w:rPr>
                <w:rFonts w:ascii="Arial" w:hAnsi="Arial" w:cs="Arial"/>
                <w:b/>
                <w:iCs/>
                <w:color w:val="FFFFFF" w:themeColor="background1"/>
              </w:rPr>
            </w:pPr>
            <w:r w:rsidRPr="00ED1074">
              <w:rPr>
                <w:rFonts w:ascii="Arial" w:hAnsi="Arial" w:cs="Arial"/>
                <w:b/>
                <w:iCs/>
                <w:color w:val="FFFFFF" w:themeColor="background1"/>
              </w:rPr>
              <w:t>Key Theme; Safeguarding in Sport and Activity</w:t>
            </w:r>
          </w:p>
          <w:p w:rsidR="00F851CF" w:rsidRPr="00ED1074" w:rsidRDefault="00F851CF" w:rsidP="000402F5">
            <w:pPr>
              <w:spacing w:line="256" w:lineRule="auto"/>
              <w:rPr>
                <w:rFonts w:ascii="Arial" w:hAnsi="Arial" w:cs="Arial"/>
                <w:b/>
                <w:iCs/>
                <w:color w:val="FFFFFF" w:themeColor="background1"/>
              </w:rPr>
            </w:pPr>
          </w:p>
          <w:p w:rsidR="00F851CF" w:rsidRPr="00ED1074" w:rsidRDefault="00F851CF" w:rsidP="000402F5">
            <w:pPr>
              <w:spacing w:line="256" w:lineRule="auto"/>
              <w:rPr>
                <w:rFonts w:ascii="Arial" w:hAnsi="Arial" w:cs="Arial"/>
                <w:b/>
                <w:iCs/>
                <w:color w:val="FFFFFF" w:themeColor="background1"/>
              </w:rPr>
            </w:pPr>
            <w:r w:rsidRPr="00ED1074">
              <w:rPr>
                <w:rFonts w:ascii="Arial" w:hAnsi="Arial" w:cs="Arial"/>
                <w:b/>
                <w:iCs/>
                <w:color w:val="FFFFFF" w:themeColor="background1"/>
              </w:rPr>
              <w:t>Sunday 22</w:t>
            </w:r>
            <w:r w:rsidRPr="00ED1074">
              <w:rPr>
                <w:rFonts w:ascii="Arial" w:hAnsi="Arial" w:cs="Arial"/>
                <w:b/>
                <w:iCs/>
                <w:color w:val="FFFFFF" w:themeColor="background1"/>
                <w:vertAlign w:val="superscript"/>
              </w:rPr>
              <w:t>nd</w:t>
            </w:r>
            <w:r w:rsidRPr="00ED1074">
              <w:rPr>
                <w:rFonts w:ascii="Arial" w:hAnsi="Arial" w:cs="Arial"/>
                <w:b/>
                <w:iCs/>
                <w:color w:val="FFFFFF" w:themeColor="background1"/>
              </w:rPr>
              <w:t xml:space="preserve"> November</w:t>
            </w:r>
          </w:p>
          <w:p w:rsidR="00F851CF" w:rsidRPr="00ED1074" w:rsidRDefault="00F851CF" w:rsidP="000402F5">
            <w:pPr>
              <w:spacing w:line="256" w:lineRule="auto"/>
              <w:rPr>
                <w:rFonts w:ascii="Arial" w:hAnsi="Arial" w:cs="Arial"/>
                <w:b/>
                <w:iCs/>
                <w:color w:val="FFFFFF" w:themeColor="background1"/>
              </w:rPr>
            </w:pPr>
            <w:r w:rsidRPr="00ED1074">
              <w:rPr>
                <w:rFonts w:ascii="Arial" w:hAnsi="Arial" w:cs="Arial"/>
                <w:b/>
                <w:iCs/>
                <w:color w:val="FFFFFF" w:themeColor="background1"/>
              </w:rPr>
              <w:t>Key Theme;</w:t>
            </w:r>
            <w:r w:rsidR="00ED1074">
              <w:rPr>
                <w:rFonts w:ascii="Arial" w:hAnsi="Arial" w:cs="Arial"/>
                <w:b/>
                <w:iCs/>
                <w:color w:val="FFFFFF" w:themeColor="background1"/>
              </w:rPr>
              <w:t xml:space="preserve"> Safeguarding in Your Community</w:t>
            </w:r>
          </w:p>
          <w:p w:rsidR="00F851CF" w:rsidRDefault="00F851CF" w:rsidP="000402F5">
            <w:pPr>
              <w:spacing w:line="256" w:lineRule="auto"/>
              <w:rPr>
                <w:rFonts w:ascii="Arial" w:hAnsi="Arial" w:cs="Arial"/>
                <w:b/>
                <w:iCs/>
                <w:color w:val="FFFFFF" w:themeColor="background1"/>
              </w:rPr>
            </w:pPr>
          </w:p>
          <w:p w:rsidR="006F4F3B" w:rsidRDefault="006F4F3B" w:rsidP="000402F5">
            <w:pPr>
              <w:spacing w:line="256" w:lineRule="auto"/>
              <w:rPr>
                <w:rFonts w:ascii="Arial" w:hAnsi="Arial" w:cs="Arial"/>
                <w:b/>
                <w:iCs/>
                <w:color w:val="FFFFFF" w:themeColor="background1"/>
              </w:rPr>
            </w:pPr>
          </w:p>
          <w:p w:rsidR="006F4F3B" w:rsidRPr="00ED1074" w:rsidRDefault="006F4F3B" w:rsidP="000402F5">
            <w:pPr>
              <w:spacing w:line="256" w:lineRule="auto"/>
              <w:rPr>
                <w:rFonts w:ascii="Arial" w:hAnsi="Arial" w:cs="Arial"/>
                <w:b/>
                <w:iCs/>
                <w:color w:val="FFFFFF" w:themeColor="background1"/>
              </w:rPr>
            </w:pPr>
          </w:p>
          <w:p w:rsidR="00F851CF" w:rsidRPr="00ED1074" w:rsidRDefault="00F851CF" w:rsidP="000402F5">
            <w:pPr>
              <w:spacing w:line="256" w:lineRule="auto"/>
              <w:rPr>
                <w:rFonts w:ascii="Arial" w:hAnsi="Arial" w:cs="Arial"/>
                <w:b/>
                <w:iCs/>
                <w:color w:val="FFFFFF" w:themeColor="background1"/>
              </w:rPr>
            </w:pPr>
            <w:r w:rsidRPr="00ED1074">
              <w:rPr>
                <w:rFonts w:ascii="Arial" w:hAnsi="Arial" w:cs="Arial"/>
                <w:b/>
                <w:iCs/>
                <w:color w:val="FFFFFF" w:themeColor="background1"/>
              </w:rPr>
              <w:t>Other</w:t>
            </w:r>
          </w:p>
          <w:p w:rsidR="00F851CF" w:rsidRDefault="00F851CF" w:rsidP="000402F5">
            <w:pPr>
              <w:spacing w:line="256" w:lineRule="auto"/>
              <w:rPr>
                <w:rFonts w:ascii="Arial" w:hAnsi="Arial" w:cs="Arial"/>
                <w:b/>
                <w:iCs/>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E1093F" w:rsidRDefault="00E1093F" w:rsidP="001604BE">
            <w:pPr>
              <w:rPr>
                <w:rFonts w:ascii="Arial" w:hAnsi="Arial" w:cs="Arial"/>
                <w:b/>
                <w:bCs/>
              </w:rPr>
            </w:pPr>
            <w:r>
              <w:rPr>
                <w:rFonts w:ascii="Arial" w:hAnsi="Arial" w:cs="Arial"/>
                <w:b/>
                <w:bCs/>
              </w:rPr>
              <w:t>Middlesbrough Football Club – Middlesbrough v Norwich</w:t>
            </w:r>
          </w:p>
          <w:p w:rsidR="001604BE" w:rsidRPr="00ED1074" w:rsidRDefault="00E1093F" w:rsidP="001604BE">
            <w:pPr>
              <w:rPr>
                <w:rFonts w:ascii="Arial" w:hAnsi="Arial" w:cs="Arial"/>
                <w:b/>
                <w:bCs/>
              </w:rPr>
            </w:pPr>
            <w:r>
              <w:rPr>
                <w:rFonts w:ascii="Arial" w:hAnsi="Arial" w:cs="Arial"/>
                <w:b/>
                <w:bCs/>
              </w:rPr>
              <w:br/>
            </w:r>
            <w:r w:rsidR="00ED1074">
              <w:rPr>
                <w:rFonts w:ascii="Arial" w:hAnsi="Arial" w:cs="Arial"/>
                <w:b/>
                <w:bCs/>
              </w:rPr>
              <w:t>Liaison</w:t>
            </w:r>
            <w:r w:rsidR="001604BE" w:rsidRPr="00ED1074">
              <w:rPr>
                <w:rFonts w:ascii="Arial" w:hAnsi="Arial" w:cs="Arial"/>
                <w:b/>
                <w:bCs/>
              </w:rPr>
              <w:t xml:space="preserve"> with libraries, leisure centres and sports facilities</w:t>
            </w:r>
          </w:p>
          <w:p w:rsidR="00F851CF" w:rsidRDefault="00F851CF" w:rsidP="0007534C">
            <w:pPr>
              <w:rPr>
                <w:rFonts w:ascii="Arial" w:hAnsi="Arial" w:cs="Arial"/>
                <w:b/>
                <w:bCs/>
              </w:rPr>
            </w:pPr>
          </w:p>
          <w:p w:rsidR="00F851CF" w:rsidRDefault="00F851CF" w:rsidP="0007534C">
            <w:pPr>
              <w:rPr>
                <w:rFonts w:ascii="Arial" w:hAnsi="Arial" w:cs="Arial"/>
                <w:b/>
                <w:bCs/>
              </w:rPr>
            </w:pPr>
          </w:p>
          <w:p w:rsidR="00F851CF" w:rsidRDefault="00B63103" w:rsidP="0007534C">
            <w:pPr>
              <w:rPr>
                <w:rFonts w:ascii="Arial" w:hAnsi="Arial" w:cs="Arial"/>
                <w:b/>
                <w:bCs/>
              </w:rPr>
            </w:pPr>
            <w:r>
              <w:rPr>
                <w:rFonts w:ascii="Arial" w:hAnsi="Arial" w:cs="Arial"/>
                <w:b/>
                <w:bCs/>
              </w:rPr>
              <w:t>Stockton News Residents Magazine Article</w:t>
            </w:r>
          </w:p>
          <w:p w:rsidR="00F851CF" w:rsidRDefault="00F851CF" w:rsidP="0007534C">
            <w:pPr>
              <w:rPr>
                <w:rFonts w:ascii="Arial" w:hAnsi="Arial" w:cs="Arial"/>
                <w:b/>
                <w:bCs/>
              </w:rPr>
            </w:pPr>
          </w:p>
          <w:p w:rsidR="00B63103" w:rsidRDefault="00B63103" w:rsidP="0007534C">
            <w:pPr>
              <w:rPr>
                <w:rFonts w:ascii="Arial" w:hAnsi="Arial" w:cs="Arial"/>
                <w:b/>
                <w:bCs/>
              </w:rPr>
            </w:pPr>
          </w:p>
          <w:p w:rsidR="00B63103" w:rsidRDefault="00B63103" w:rsidP="0007534C">
            <w:pPr>
              <w:rPr>
                <w:rFonts w:ascii="Arial" w:hAnsi="Arial" w:cs="Arial"/>
                <w:b/>
                <w:bCs/>
              </w:rPr>
            </w:pPr>
          </w:p>
          <w:p w:rsidR="00F851CF" w:rsidRDefault="00F851CF" w:rsidP="0007534C">
            <w:pPr>
              <w:rPr>
                <w:rFonts w:ascii="Arial" w:hAnsi="Arial" w:cs="Arial"/>
                <w:b/>
                <w:bCs/>
              </w:rPr>
            </w:pPr>
            <w:r>
              <w:rPr>
                <w:rFonts w:ascii="Arial" w:hAnsi="Arial" w:cs="Arial"/>
                <w:b/>
                <w:bCs/>
              </w:rPr>
              <w:t>Domestic Abuse Virtual Workshop 18</w:t>
            </w:r>
            <w:r w:rsidRPr="00F851CF">
              <w:rPr>
                <w:rFonts w:ascii="Arial" w:hAnsi="Arial" w:cs="Arial"/>
                <w:b/>
                <w:bCs/>
                <w:vertAlign w:val="superscript"/>
              </w:rPr>
              <w:t>th</w:t>
            </w:r>
            <w:r>
              <w:rPr>
                <w:rFonts w:ascii="Arial" w:hAnsi="Arial" w:cs="Arial"/>
                <w:b/>
                <w:bCs/>
              </w:rPr>
              <w:t xml:space="preserve"> November</w:t>
            </w:r>
          </w:p>
          <w:p w:rsidR="00F851CF" w:rsidRPr="00F851CF" w:rsidRDefault="00F851CF" w:rsidP="0007534C">
            <w:pPr>
              <w:rPr>
                <w:rFonts w:ascii="Arial" w:hAnsi="Arial" w:cs="Arial"/>
                <w:b/>
                <w:bCs/>
              </w:rPr>
            </w:pPr>
          </w:p>
          <w:p w:rsidR="00F851CF" w:rsidRPr="00ED1074" w:rsidRDefault="00F851CF" w:rsidP="00F851CF">
            <w:pPr>
              <w:rPr>
                <w:rStyle w:val="Strong"/>
                <w:rFonts w:ascii="Arial" w:hAnsi="Arial" w:cs="Arial"/>
                <w:lang w:val="en-US"/>
              </w:rPr>
            </w:pPr>
            <w:r w:rsidRPr="00ED1074">
              <w:rPr>
                <w:rFonts w:ascii="Arial" w:hAnsi="Arial" w:cs="Arial"/>
                <w:b/>
                <w:bCs/>
              </w:rPr>
              <w:t>Sticker Campaign</w:t>
            </w:r>
            <w:r w:rsidRPr="00ED1074">
              <w:rPr>
                <w:rFonts w:ascii="Arial" w:hAnsi="Arial" w:cs="Arial"/>
              </w:rPr>
              <w:t xml:space="preserve"> #</w:t>
            </w:r>
            <w:r w:rsidRPr="00ED1074">
              <w:rPr>
                <w:rStyle w:val="Strong"/>
                <w:rFonts w:ascii="Arial" w:hAnsi="Arial" w:cs="Arial"/>
                <w:lang w:val="en-US"/>
              </w:rPr>
              <w:t>SafeguardingAdultsWeek</w:t>
            </w:r>
          </w:p>
          <w:p w:rsidR="00F536E0" w:rsidRDefault="00F851CF" w:rsidP="00F851CF">
            <w:pPr>
              <w:rPr>
                <w:rStyle w:val="Strong"/>
                <w:rFonts w:ascii="Arial" w:hAnsi="Arial" w:cs="Arial"/>
                <w:b w:val="0"/>
                <w:bCs w:val="0"/>
                <w:lang w:val="en-US"/>
              </w:rPr>
            </w:pPr>
            <w:r w:rsidRPr="00ED1074">
              <w:rPr>
                <w:rStyle w:val="Strong"/>
                <w:rFonts w:ascii="Arial" w:hAnsi="Arial" w:cs="Arial"/>
                <w:b w:val="0"/>
                <w:bCs w:val="0"/>
                <w:lang w:val="en-US"/>
              </w:rPr>
              <w:t>Targeting areas people use frequently to place stickers e.g. notice boards in all settings, transport and leisure facilities</w:t>
            </w:r>
            <w:r w:rsidR="00F536E0">
              <w:rPr>
                <w:rStyle w:val="Strong"/>
                <w:rFonts w:ascii="Arial" w:hAnsi="Arial" w:cs="Arial"/>
                <w:b w:val="0"/>
                <w:bCs w:val="0"/>
                <w:lang w:val="en-US"/>
              </w:rPr>
              <w:t>.</w:t>
            </w:r>
          </w:p>
          <w:p w:rsidR="00F851CF" w:rsidRPr="00E1093F" w:rsidRDefault="00F536E0" w:rsidP="0007534C">
            <w:pPr>
              <w:rPr>
                <w:rFonts w:ascii="Arial" w:hAnsi="Arial" w:cs="Arial"/>
                <w:b/>
                <w:bCs/>
                <w:lang w:val="en-US"/>
              </w:rPr>
            </w:pPr>
            <w:r w:rsidRPr="00052EB4">
              <w:rPr>
                <w:rStyle w:val="Strong"/>
                <w:rFonts w:ascii="Arial" w:hAnsi="Arial" w:cs="Arial"/>
                <w:lang w:val="en-US"/>
              </w:rPr>
              <w:lastRenderedPageBreak/>
              <w:t>Promotion of TSAB Annual Consultation Survey 2020-21</w:t>
            </w:r>
            <w:r w:rsidR="00E1093F">
              <w:rPr>
                <w:rStyle w:val="Strong"/>
                <w:rFonts w:ascii="Arial" w:hAnsi="Arial" w:cs="Arial"/>
                <w:lang w:val="en-US"/>
              </w:rPr>
              <w:br/>
            </w:r>
            <w:hyperlink r:id="rId38" w:history="1">
              <w:r w:rsidRPr="00F536E0">
                <w:rPr>
                  <w:rStyle w:val="Hyperlink"/>
                  <w:rFonts w:ascii="Arial" w:hAnsi="Arial" w:cs="Arial"/>
                  <w:b/>
                  <w:bCs/>
                </w:rPr>
                <w:t>Professionals Survey</w:t>
              </w:r>
            </w:hyperlink>
          </w:p>
          <w:p w:rsidR="00F536E0" w:rsidRDefault="009912AD" w:rsidP="00F536E0">
            <w:pPr>
              <w:rPr>
                <w:rFonts w:ascii="Arial" w:hAnsi="Arial" w:cs="Arial"/>
                <w:b/>
                <w:bCs/>
              </w:rPr>
            </w:pPr>
            <w:hyperlink r:id="rId39" w:history="1">
              <w:r w:rsidR="00F536E0" w:rsidRPr="00F536E0">
                <w:rPr>
                  <w:rStyle w:val="Hyperlink"/>
                  <w:rFonts w:ascii="Arial" w:hAnsi="Arial" w:cs="Arial"/>
                  <w:b/>
                  <w:bCs/>
                </w:rPr>
                <w:t>General Public Survey</w:t>
              </w:r>
            </w:hyperlink>
          </w:p>
          <w:p w:rsidR="00F536E0" w:rsidRPr="00975B9F" w:rsidRDefault="009912AD" w:rsidP="00F536E0">
            <w:pPr>
              <w:rPr>
                <w:rFonts w:ascii="Arial" w:hAnsi="Arial" w:cs="Arial"/>
                <w:b/>
                <w:bCs/>
              </w:rPr>
            </w:pPr>
            <w:hyperlink r:id="rId40" w:history="1">
              <w:r w:rsidR="00F536E0" w:rsidRPr="00F536E0">
                <w:rPr>
                  <w:rStyle w:val="Hyperlink"/>
                  <w:rFonts w:ascii="Arial" w:hAnsi="Arial" w:cs="Arial"/>
                  <w:b/>
                  <w:bCs/>
                </w:rPr>
                <w:t>Easy Read Survey</w:t>
              </w:r>
            </w:hyperlink>
            <w:r w:rsidR="00F536E0">
              <w:rPr>
                <w:rFonts w:ascii="Arial" w:hAnsi="Arial" w:cs="Arial"/>
                <w:b/>
                <w:bCs/>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851CF" w:rsidRDefault="00E1093F" w:rsidP="000402F5">
            <w:pPr>
              <w:spacing w:line="256" w:lineRule="auto"/>
              <w:rPr>
                <w:rFonts w:ascii="Arial" w:hAnsi="Arial" w:cs="Arial"/>
                <w:bCs/>
                <w:iCs/>
              </w:rPr>
            </w:pPr>
            <w:r>
              <w:rPr>
                <w:rFonts w:ascii="Arial" w:hAnsi="Arial" w:cs="Arial"/>
                <w:bCs/>
                <w:iCs/>
              </w:rPr>
              <w:lastRenderedPageBreak/>
              <w:t>All</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E1093F" w:rsidRDefault="00E1093F" w:rsidP="000402F5">
            <w:pPr>
              <w:spacing w:line="256" w:lineRule="auto"/>
              <w:rPr>
                <w:rFonts w:ascii="Arial" w:hAnsi="Arial" w:cs="Arial"/>
                <w:bCs/>
                <w:iCs/>
              </w:rPr>
            </w:pPr>
          </w:p>
          <w:p w:rsidR="00E1093F" w:rsidRDefault="00E1093F" w:rsidP="000402F5">
            <w:pPr>
              <w:spacing w:line="256" w:lineRule="auto"/>
              <w:rPr>
                <w:rFonts w:ascii="Arial" w:hAnsi="Arial" w:cs="Arial"/>
                <w:bCs/>
                <w:iCs/>
              </w:rPr>
            </w:pPr>
          </w:p>
          <w:p w:rsidR="00F851CF" w:rsidRDefault="00B63103" w:rsidP="000402F5">
            <w:pPr>
              <w:spacing w:line="256" w:lineRule="auto"/>
              <w:rPr>
                <w:rFonts w:ascii="Arial" w:hAnsi="Arial" w:cs="Arial"/>
                <w:bCs/>
                <w:iCs/>
              </w:rPr>
            </w:pPr>
            <w:r>
              <w:rPr>
                <w:rFonts w:ascii="Arial" w:hAnsi="Arial" w:cs="Arial"/>
                <w:bCs/>
                <w:iCs/>
              </w:rPr>
              <w:t>Stockton-On-Tees residents</w:t>
            </w:r>
          </w:p>
          <w:p w:rsidR="00F851CF" w:rsidRDefault="00F851CF"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 xml:space="preserve">Social Care Professionals </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br/>
              <w:t>All</w:t>
            </w:r>
          </w:p>
          <w:p w:rsidR="00F536E0" w:rsidRDefault="00F536E0" w:rsidP="000402F5">
            <w:pPr>
              <w:spacing w:line="256" w:lineRule="auto"/>
              <w:rPr>
                <w:bCs/>
                <w:iCs/>
              </w:rPr>
            </w:pPr>
          </w:p>
          <w:p w:rsidR="00F536E0" w:rsidRDefault="00F536E0" w:rsidP="000402F5">
            <w:pPr>
              <w:spacing w:line="256" w:lineRule="auto"/>
              <w:rPr>
                <w:bCs/>
                <w:iCs/>
              </w:rPr>
            </w:pPr>
          </w:p>
          <w:p w:rsidR="00F536E0" w:rsidRDefault="00F536E0" w:rsidP="000402F5">
            <w:pPr>
              <w:spacing w:line="256" w:lineRule="auto"/>
              <w:rPr>
                <w:bCs/>
                <w:iCs/>
              </w:rPr>
            </w:pPr>
          </w:p>
          <w:p w:rsidR="00F536E0" w:rsidRDefault="00F536E0" w:rsidP="000402F5">
            <w:pPr>
              <w:spacing w:line="256" w:lineRule="auto"/>
              <w:rPr>
                <w:rFonts w:ascii="Arial" w:hAnsi="Arial" w:cs="Arial"/>
                <w:bCs/>
                <w:iCs/>
              </w:rPr>
            </w:pPr>
            <w:r>
              <w:rPr>
                <w:rFonts w:ascii="Arial" w:hAnsi="Arial" w:cs="Arial"/>
                <w:bCs/>
                <w:iCs/>
              </w:rPr>
              <w:lastRenderedPageBreak/>
              <w:br/>
              <w:t>Professionals</w:t>
            </w:r>
            <w:r>
              <w:rPr>
                <w:rFonts w:ascii="Arial" w:hAnsi="Arial" w:cs="Arial"/>
                <w:bCs/>
                <w:iCs/>
              </w:rPr>
              <w:br/>
              <w:t>General Public</w:t>
            </w:r>
            <w:r>
              <w:rPr>
                <w:rFonts w:ascii="Arial" w:hAnsi="Arial" w:cs="Arial"/>
                <w:bCs/>
                <w:iCs/>
              </w:rPr>
              <w:br/>
              <w:t>Service Users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51CF" w:rsidRDefault="00E1093F" w:rsidP="000402F5">
            <w:pPr>
              <w:spacing w:line="256" w:lineRule="auto"/>
              <w:rPr>
                <w:rFonts w:ascii="Arial" w:hAnsi="Arial" w:cs="Arial"/>
                <w:bCs/>
                <w:iCs/>
              </w:rPr>
            </w:pPr>
            <w:r>
              <w:rPr>
                <w:rFonts w:ascii="Arial" w:hAnsi="Arial" w:cs="Arial"/>
                <w:bCs/>
                <w:iCs/>
              </w:rPr>
              <w:lastRenderedPageBreak/>
              <w:t>Advert to feature on pitch banners</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B63103" w:rsidP="000402F5">
            <w:pPr>
              <w:spacing w:line="256" w:lineRule="auto"/>
              <w:rPr>
                <w:rFonts w:ascii="Arial" w:hAnsi="Arial" w:cs="Arial"/>
                <w:bCs/>
                <w:iCs/>
              </w:rPr>
            </w:pPr>
            <w:r>
              <w:rPr>
                <w:rFonts w:ascii="Arial" w:hAnsi="Arial" w:cs="Arial"/>
                <w:bCs/>
                <w:iCs/>
              </w:rPr>
              <w:t>Magazine article</w:t>
            </w:r>
          </w:p>
          <w:p w:rsidR="00F851CF" w:rsidRDefault="00F851CF"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Virtual Workshop</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536E0" w:rsidRDefault="00F851CF" w:rsidP="000402F5">
            <w:pPr>
              <w:spacing w:line="256" w:lineRule="auto"/>
              <w:rPr>
                <w:rFonts w:ascii="Arial" w:hAnsi="Arial" w:cs="Arial"/>
                <w:bCs/>
                <w:iCs/>
              </w:rPr>
            </w:pPr>
            <w:r>
              <w:rPr>
                <w:rFonts w:ascii="Arial" w:hAnsi="Arial" w:cs="Arial"/>
                <w:bCs/>
                <w:iCs/>
              </w:rPr>
              <w:t>Printed stickers in and around the community.</w:t>
            </w:r>
            <w:r w:rsidR="001604BE">
              <w:rPr>
                <w:rFonts w:ascii="Arial" w:hAnsi="Arial" w:cs="Arial"/>
                <w:bCs/>
                <w:iCs/>
              </w:rPr>
              <w:t xml:space="preserve"> To adhere to COVID secure arrangements.</w:t>
            </w:r>
            <w:r w:rsidR="00F536E0">
              <w:rPr>
                <w:rFonts w:ascii="Arial" w:hAnsi="Arial" w:cs="Arial"/>
                <w:bCs/>
                <w:iCs/>
              </w:rPr>
              <w:br/>
            </w:r>
            <w:r w:rsidR="00F536E0">
              <w:rPr>
                <w:rFonts w:ascii="Arial" w:hAnsi="Arial" w:cs="Arial"/>
                <w:bCs/>
                <w:iCs/>
              </w:rPr>
              <w:br/>
            </w:r>
            <w:r w:rsidR="00F536E0">
              <w:rPr>
                <w:rFonts w:ascii="Arial" w:hAnsi="Arial" w:cs="Arial"/>
                <w:bCs/>
                <w:iCs/>
              </w:rPr>
              <w:br/>
            </w:r>
            <w:r w:rsidR="00F536E0">
              <w:rPr>
                <w:rFonts w:ascii="Arial" w:hAnsi="Arial" w:cs="Arial"/>
                <w:bCs/>
                <w:iCs/>
              </w:rPr>
              <w:lastRenderedPageBreak/>
              <w:t>Survey – Online and paper copies available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51CF" w:rsidRDefault="00E1093F" w:rsidP="000402F5">
            <w:pPr>
              <w:spacing w:line="256" w:lineRule="auto"/>
              <w:rPr>
                <w:rFonts w:ascii="Arial" w:hAnsi="Arial" w:cs="Arial"/>
                <w:bCs/>
                <w:iCs/>
              </w:rPr>
            </w:pPr>
            <w:r>
              <w:rPr>
                <w:rFonts w:ascii="Arial" w:hAnsi="Arial" w:cs="Arial"/>
                <w:bCs/>
                <w:iCs/>
              </w:rPr>
              <w:lastRenderedPageBreak/>
              <w:t>Safeguarding</w:t>
            </w:r>
            <w:r>
              <w:rPr>
                <w:rFonts w:ascii="Arial" w:hAnsi="Arial" w:cs="Arial"/>
                <w:bCs/>
                <w:iCs/>
              </w:rPr>
              <w:br/>
              <w:t>How to report abuse</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Pr="00F851CF" w:rsidRDefault="00B63103" w:rsidP="000402F5">
            <w:pPr>
              <w:spacing w:line="256" w:lineRule="auto"/>
              <w:rPr>
                <w:rFonts w:ascii="Arial" w:hAnsi="Arial" w:cs="Arial"/>
                <w:bCs/>
                <w:iCs/>
              </w:rPr>
            </w:pPr>
            <w:r>
              <w:rPr>
                <w:rFonts w:ascii="Arial" w:hAnsi="Arial" w:cs="Arial"/>
                <w:bCs/>
                <w:iCs/>
              </w:rPr>
              <w:t xml:space="preserve">‘Help protect others from abuse’ </w:t>
            </w:r>
            <w:r>
              <w:rPr>
                <w:rFonts w:ascii="Arial" w:hAnsi="Arial" w:cs="Arial"/>
                <w:bCs/>
                <w:iCs/>
              </w:rPr>
              <w:br/>
              <w:t>How to report concerns</w:t>
            </w:r>
            <w:r>
              <w:rPr>
                <w:rFonts w:ascii="Arial" w:hAnsi="Arial" w:cs="Arial"/>
                <w:bCs/>
                <w:iCs/>
              </w:rPr>
              <w:br/>
              <w:t>Types of abuse incl: Domestic Abuse, Self-Neglect, Scams &amp; Financial Abuse</w:t>
            </w:r>
          </w:p>
          <w:p w:rsidR="001604BE" w:rsidRDefault="00F851CF" w:rsidP="000402F5">
            <w:pPr>
              <w:spacing w:line="256" w:lineRule="auto"/>
              <w:rPr>
                <w:rFonts w:ascii="Arial" w:hAnsi="Arial" w:cs="Arial"/>
                <w:bCs/>
                <w:iCs/>
              </w:rPr>
            </w:pPr>
            <w:r w:rsidRPr="00ED1074">
              <w:rPr>
                <w:rFonts w:ascii="Arial" w:hAnsi="Arial" w:cs="Arial"/>
              </w:rPr>
              <w:t>Understanding the current challenges of supporting people who are experiencing Domestic Abuse and exploring the impact of Covid-19 upon abuse at home.</w:t>
            </w:r>
            <w:r w:rsidR="00ED1074">
              <w:rPr>
                <w:rFonts w:ascii="Arial" w:hAnsi="Arial" w:cs="Arial"/>
              </w:rPr>
              <w:br/>
            </w:r>
            <w:r w:rsidR="001604BE">
              <w:rPr>
                <w:rFonts w:ascii="Arial" w:hAnsi="Arial" w:cs="Arial"/>
                <w:bCs/>
                <w:iCs/>
              </w:rPr>
              <w:br/>
              <w:t>Raising general awareness of safeguarding</w:t>
            </w:r>
          </w:p>
          <w:p w:rsidR="00F536E0" w:rsidRDefault="00F536E0" w:rsidP="000402F5">
            <w:pPr>
              <w:spacing w:line="256" w:lineRule="auto"/>
              <w:rPr>
                <w:rFonts w:ascii="Arial" w:hAnsi="Arial" w:cs="Arial"/>
              </w:rPr>
            </w:pPr>
          </w:p>
          <w:p w:rsidR="00F536E0" w:rsidRDefault="00F536E0" w:rsidP="000402F5">
            <w:pPr>
              <w:spacing w:line="256" w:lineRule="auto"/>
              <w:rPr>
                <w:rFonts w:ascii="Arial" w:hAnsi="Arial" w:cs="Arial"/>
              </w:rPr>
            </w:pPr>
          </w:p>
          <w:p w:rsidR="00F536E0" w:rsidRPr="00ED1074" w:rsidRDefault="00F536E0" w:rsidP="000402F5">
            <w:pPr>
              <w:spacing w:line="256" w:lineRule="auto"/>
              <w:rPr>
                <w:rFonts w:ascii="Arial" w:hAnsi="Arial" w:cs="Arial"/>
              </w:rPr>
            </w:pPr>
            <w:r>
              <w:rPr>
                <w:rFonts w:ascii="Arial" w:hAnsi="Arial" w:cs="Arial"/>
              </w:rPr>
              <w:br/>
              <w:t xml:space="preserve">Have your say an inform the </w:t>
            </w:r>
            <w:r>
              <w:rPr>
                <w:rFonts w:ascii="Arial" w:hAnsi="Arial" w:cs="Arial"/>
              </w:rPr>
              <w:lastRenderedPageBreak/>
              <w:t>future priorities for safeguarding across Tees</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1093F" w:rsidRDefault="00E1093F" w:rsidP="000402F5">
            <w:pPr>
              <w:spacing w:line="256" w:lineRule="auto"/>
              <w:rPr>
                <w:rFonts w:ascii="Arial" w:hAnsi="Arial" w:cs="Arial"/>
                <w:bCs/>
                <w:iCs/>
              </w:rPr>
            </w:pPr>
            <w:r>
              <w:rPr>
                <w:rFonts w:ascii="Arial" w:hAnsi="Arial" w:cs="Arial"/>
                <w:bCs/>
                <w:iCs/>
              </w:rPr>
              <w:lastRenderedPageBreak/>
              <w:t>TSAB</w:t>
            </w:r>
            <w:r>
              <w:rPr>
                <w:rFonts w:ascii="Arial" w:hAnsi="Arial" w:cs="Arial"/>
                <w:bCs/>
                <w:iCs/>
              </w:rPr>
              <w:br/>
              <w:t>MFC</w:t>
            </w:r>
          </w:p>
          <w:p w:rsidR="00E1093F" w:rsidRDefault="00E1093F" w:rsidP="000402F5">
            <w:pPr>
              <w:spacing w:line="256" w:lineRule="auto"/>
              <w:rPr>
                <w:rFonts w:ascii="Arial" w:hAnsi="Arial" w:cs="Arial"/>
                <w:bCs/>
                <w:iCs/>
              </w:rPr>
            </w:pPr>
          </w:p>
          <w:p w:rsidR="00E1093F" w:rsidRDefault="00E1093F" w:rsidP="000402F5">
            <w:pPr>
              <w:spacing w:line="256" w:lineRule="auto"/>
              <w:rPr>
                <w:rFonts w:ascii="Arial" w:hAnsi="Arial" w:cs="Arial"/>
                <w:bCs/>
                <w:iCs/>
              </w:rPr>
            </w:pPr>
          </w:p>
          <w:p w:rsidR="00F851CF" w:rsidRDefault="00ED1074" w:rsidP="000402F5">
            <w:pPr>
              <w:spacing w:line="256" w:lineRule="auto"/>
              <w:rPr>
                <w:rFonts w:ascii="Arial" w:hAnsi="Arial" w:cs="Arial"/>
                <w:bCs/>
                <w:iCs/>
              </w:rPr>
            </w:pPr>
            <w:r>
              <w:rPr>
                <w:rFonts w:ascii="Arial" w:hAnsi="Arial" w:cs="Arial"/>
                <w:bCs/>
                <w:iCs/>
              </w:rPr>
              <w:t>R</w:t>
            </w:r>
            <w:r w:rsidR="001604BE">
              <w:rPr>
                <w:rFonts w:ascii="Arial" w:hAnsi="Arial" w:cs="Arial"/>
                <w:bCs/>
                <w:iCs/>
              </w:rPr>
              <w:t>CBC</w:t>
            </w: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B63103" w:rsidP="000402F5">
            <w:pPr>
              <w:spacing w:line="256" w:lineRule="auto"/>
              <w:rPr>
                <w:rFonts w:ascii="Arial" w:hAnsi="Arial" w:cs="Arial"/>
                <w:bCs/>
                <w:iCs/>
              </w:rPr>
            </w:pPr>
            <w:r>
              <w:rPr>
                <w:rFonts w:ascii="Arial" w:hAnsi="Arial" w:cs="Arial"/>
                <w:bCs/>
                <w:iCs/>
              </w:rPr>
              <w:t>SBC</w:t>
            </w:r>
          </w:p>
          <w:p w:rsidR="00B63103" w:rsidRDefault="00B63103" w:rsidP="000402F5">
            <w:pPr>
              <w:spacing w:line="256" w:lineRule="auto"/>
              <w:rPr>
                <w:rFonts w:ascii="Arial" w:hAnsi="Arial" w:cs="Arial"/>
                <w:bCs/>
                <w:iCs/>
              </w:rPr>
            </w:pPr>
          </w:p>
          <w:p w:rsidR="00B63103" w:rsidRDefault="00B63103"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p>
          <w:p w:rsidR="00F851CF" w:rsidRDefault="00F851CF" w:rsidP="000402F5">
            <w:pPr>
              <w:spacing w:line="256" w:lineRule="auto"/>
              <w:rPr>
                <w:rFonts w:ascii="Arial" w:hAnsi="Arial" w:cs="Arial"/>
                <w:bCs/>
                <w:iCs/>
              </w:rPr>
            </w:pPr>
            <w:r>
              <w:rPr>
                <w:rFonts w:ascii="Arial" w:hAnsi="Arial" w:cs="Arial"/>
                <w:bCs/>
                <w:iCs/>
              </w:rPr>
              <w:t>RCBC</w:t>
            </w:r>
          </w:p>
          <w:p w:rsidR="00F851CF" w:rsidRDefault="00F851CF" w:rsidP="000402F5">
            <w:pPr>
              <w:spacing w:line="256" w:lineRule="auto"/>
              <w:rPr>
                <w:rFonts w:ascii="Arial" w:hAnsi="Arial" w:cs="Arial"/>
                <w:bCs/>
                <w:iCs/>
              </w:rPr>
            </w:pPr>
            <w:r>
              <w:rPr>
                <w:rFonts w:ascii="Arial" w:hAnsi="Arial" w:cs="Arial"/>
                <w:bCs/>
                <w:iCs/>
              </w:rPr>
              <w:t>Foundation</w:t>
            </w:r>
          </w:p>
          <w:p w:rsidR="001604BE" w:rsidRDefault="001604BE" w:rsidP="000402F5">
            <w:pPr>
              <w:spacing w:line="256" w:lineRule="auto"/>
              <w:rPr>
                <w:rFonts w:ascii="Arial" w:hAnsi="Arial" w:cs="Arial"/>
                <w:bCs/>
                <w:iCs/>
              </w:rPr>
            </w:pPr>
          </w:p>
          <w:p w:rsidR="003F784D" w:rsidRDefault="00E1093F" w:rsidP="000402F5">
            <w:pPr>
              <w:spacing w:line="256" w:lineRule="auto"/>
              <w:rPr>
                <w:rFonts w:ascii="Arial" w:hAnsi="Arial" w:cs="Arial"/>
                <w:bCs/>
                <w:iCs/>
              </w:rPr>
            </w:pPr>
            <w:r>
              <w:rPr>
                <w:rFonts w:ascii="Arial" w:hAnsi="Arial" w:cs="Arial"/>
                <w:bCs/>
                <w:iCs/>
              </w:rPr>
              <w:br/>
            </w:r>
          </w:p>
          <w:p w:rsidR="001604BE" w:rsidRDefault="001604BE" w:rsidP="000402F5">
            <w:pPr>
              <w:spacing w:line="256" w:lineRule="auto"/>
              <w:rPr>
                <w:rFonts w:ascii="Arial" w:hAnsi="Arial" w:cs="Arial"/>
                <w:bCs/>
                <w:iCs/>
              </w:rPr>
            </w:pPr>
            <w:r>
              <w:rPr>
                <w:rFonts w:ascii="Arial" w:hAnsi="Arial" w:cs="Arial"/>
                <w:bCs/>
                <w:iCs/>
              </w:rPr>
              <w:t>RCBC to lead</w:t>
            </w:r>
          </w:p>
          <w:p w:rsidR="00F536E0" w:rsidRDefault="00F536E0" w:rsidP="000402F5">
            <w:pPr>
              <w:spacing w:line="256" w:lineRule="auto"/>
              <w:rPr>
                <w:rFonts w:ascii="Arial" w:hAnsi="Arial" w:cs="Arial"/>
                <w:bCs/>
                <w:iCs/>
              </w:rPr>
            </w:pPr>
          </w:p>
          <w:p w:rsidR="00F536E0" w:rsidRDefault="00F536E0" w:rsidP="000402F5">
            <w:pPr>
              <w:spacing w:line="256" w:lineRule="auto"/>
              <w:rPr>
                <w:rFonts w:ascii="Arial" w:hAnsi="Arial" w:cs="Arial"/>
                <w:bCs/>
                <w:iCs/>
              </w:rPr>
            </w:pPr>
          </w:p>
          <w:p w:rsidR="00E1093F" w:rsidRDefault="00E1093F" w:rsidP="000402F5">
            <w:pPr>
              <w:spacing w:line="256" w:lineRule="auto"/>
              <w:rPr>
                <w:rFonts w:ascii="Arial" w:hAnsi="Arial" w:cs="Arial"/>
                <w:bCs/>
                <w:iCs/>
              </w:rPr>
            </w:pPr>
          </w:p>
          <w:p w:rsidR="00F536E0" w:rsidRDefault="00F536E0" w:rsidP="000402F5">
            <w:pPr>
              <w:spacing w:line="256" w:lineRule="auto"/>
              <w:rPr>
                <w:rFonts w:ascii="Arial" w:hAnsi="Arial" w:cs="Arial"/>
                <w:bCs/>
                <w:iCs/>
              </w:rPr>
            </w:pPr>
            <w:r>
              <w:rPr>
                <w:rFonts w:ascii="Arial" w:hAnsi="Arial" w:cs="Arial"/>
                <w:bCs/>
                <w:iCs/>
              </w:rPr>
              <w:t>TSAB</w:t>
            </w:r>
          </w:p>
          <w:p w:rsidR="00F536E0" w:rsidRDefault="00F536E0" w:rsidP="000402F5">
            <w:pPr>
              <w:spacing w:line="256" w:lineRule="auto"/>
              <w:rPr>
                <w:rFonts w:ascii="Arial" w:hAnsi="Arial" w:cs="Arial"/>
                <w:bCs/>
                <w:iCs/>
              </w:rPr>
            </w:pPr>
            <w:r>
              <w:rPr>
                <w:rFonts w:ascii="Arial" w:hAnsi="Arial" w:cs="Arial"/>
                <w:bCs/>
                <w:iCs/>
              </w:rPr>
              <w:lastRenderedPageBreak/>
              <w:t>All</w:t>
            </w:r>
          </w:p>
        </w:tc>
      </w:tr>
    </w:tbl>
    <w:p w:rsidR="00FF62D7" w:rsidRPr="00FF62D7" w:rsidRDefault="00FF62D7" w:rsidP="00FF62D7">
      <w:pPr>
        <w:rPr>
          <w:rFonts w:ascii="Arial" w:hAnsi="Arial" w:cs="Arial"/>
          <w:b/>
          <w:bCs/>
          <w:sz w:val="24"/>
          <w:szCs w:val="24"/>
          <w:u w:val="single"/>
        </w:rPr>
      </w:pPr>
    </w:p>
    <w:sectPr w:rsidR="00FF62D7" w:rsidRPr="00FF62D7" w:rsidSect="000402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B9" w:rsidRDefault="00A56EB9" w:rsidP="00A56EB9">
      <w:pPr>
        <w:spacing w:after="0" w:line="240" w:lineRule="auto"/>
      </w:pPr>
      <w:r>
        <w:separator/>
      </w:r>
    </w:p>
  </w:endnote>
  <w:endnote w:type="continuationSeparator" w:id="0">
    <w:p w:rsidR="00A56EB9" w:rsidRDefault="00A56EB9" w:rsidP="00A5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AD" w:rsidRDefault="00991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186310"/>
      <w:docPartObj>
        <w:docPartGallery w:val="Page Numbers (Bottom of Page)"/>
        <w:docPartUnique/>
      </w:docPartObj>
    </w:sdtPr>
    <w:sdtEndPr>
      <w:rPr>
        <w:noProof/>
      </w:rPr>
    </w:sdtEndPr>
    <w:sdtContent>
      <w:p w:rsidR="00897998" w:rsidRDefault="008979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472B" w:rsidRDefault="0055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AD" w:rsidRDefault="0099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B9" w:rsidRDefault="00A56EB9" w:rsidP="00A56EB9">
      <w:pPr>
        <w:spacing w:after="0" w:line="240" w:lineRule="auto"/>
      </w:pPr>
      <w:r>
        <w:separator/>
      </w:r>
    </w:p>
  </w:footnote>
  <w:footnote w:type="continuationSeparator" w:id="0">
    <w:p w:rsidR="00A56EB9" w:rsidRDefault="00A56EB9" w:rsidP="00A56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AD" w:rsidRDefault="0099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B9" w:rsidRDefault="00EA248A">
    <w:pPr>
      <w:pStyle w:val="Header"/>
    </w:pP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457200"/>
              <wp:effectExtent l="0" t="0" r="0" b="0"/>
              <wp:wrapNone/>
              <wp:docPr id="1" name="MSIPCM08ac4aeeb71951909486a9bb"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248A" w:rsidRPr="009912AD" w:rsidRDefault="009912AD" w:rsidP="009912AD">
                          <w:pPr>
                            <w:spacing w:after="0"/>
                            <w:rPr>
                              <w:rFonts w:ascii="Calibri" w:hAnsi="Calibri" w:cs="Calibri"/>
                              <w:color w:val="000000"/>
                              <w:sz w:val="20"/>
                            </w:rPr>
                          </w:pPr>
                          <w:r w:rsidRPr="009912AD">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8ac4aeeb71951909486a9bb" o:spid="_x0000_s1027" type="#_x0000_t202" alt="{&quot;HashCode&quot;:1844345984,&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BJ0hWq4CAABRBQAADgAAAAAAAAAA&#10;AAAAAAAuAgAAZHJzL2Uyb0RvYy54bWxQSwECLQAUAAYACAAAACEAuM7q/toAAAAFAQAADwAAAAAA&#10;AAAAAAAAAAAIBQAAZHJzL2Rvd25yZXYueG1sUEsFBgAAAAAEAAQA8wAAAA8GAAAAAA==&#10;" o:allowincell="f" filled="f" stroked="f" strokeweight=".5pt">
              <v:textbox inset="20pt,0,,0">
                <w:txbxContent>
                  <w:p w:rsidR="00EA248A" w:rsidRPr="009912AD" w:rsidRDefault="009912AD" w:rsidP="009912AD">
                    <w:pPr>
                      <w:spacing w:after="0"/>
                      <w:rPr>
                        <w:rFonts w:ascii="Calibri" w:hAnsi="Calibri" w:cs="Calibri"/>
                        <w:color w:val="000000"/>
                        <w:sz w:val="20"/>
                      </w:rPr>
                    </w:pPr>
                    <w:r w:rsidRPr="009912AD">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AD" w:rsidRDefault="0099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18BF"/>
    <w:multiLevelType w:val="hybridMultilevel"/>
    <w:tmpl w:val="357C2B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23040090"/>
    <w:multiLevelType w:val="hybridMultilevel"/>
    <w:tmpl w:val="8EB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C62A6"/>
    <w:multiLevelType w:val="hybridMultilevel"/>
    <w:tmpl w:val="9E1E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F5089"/>
    <w:multiLevelType w:val="hybridMultilevel"/>
    <w:tmpl w:val="B698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C7600"/>
    <w:multiLevelType w:val="hybridMultilevel"/>
    <w:tmpl w:val="66C27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8595B"/>
    <w:multiLevelType w:val="hybridMultilevel"/>
    <w:tmpl w:val="8A764DE8"/>
    <w:lvl w:ilvl="0" w:tplc="F678E96C">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66452260"/>
    <w:multiLevelType w:val="hybridMultilevel"/>
    <w:tmpl w:val="10002A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73903CE4"/>
    <w:multiLevelType w:val="hybridMultilevel"/>
    <w:tmpl w:val="691CB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9579B"/>
    <w:multiLevelType w:val="hybridMultilevel"/>
    <w:tmpl w:val="FB7E9A74"/>
    <w:lvl w:ilvl="0" w:tplc="2662EF6E">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6"/>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B6"/>
    <w:rsid w:val="000402F5"/>
    <w:rsid w:val="000434B6"/>
    <w:rsid w:val="00044B8D"/>
    <w:rsid w:val="00052EB4"/>
    <w:rsid w:val="00072DC7"/>
    <w:rsid w:val="0007534C"/>
    <w:rsid w:val="00152D9B"/>
    <w:rsid w:val="001604BE"/>
    <w:rsid w:val="001B268A"/>
    <w:rsid w:val="00253AA6"/>
    <w:rsid w:val="002D2B88"/>
    <w:rsid w:val="003470F4"/>
    <w:rsid w:val="003F784D"/>
    <w:rsid w:val="00425EB1"/>
    <w:rsid w:val="00456D0E"/>
    <w:rsid w:val="004A2971"/>
    <w:rsid w:val="0055472B"/>
    <w:rsid w:val="00592308"/>
    <w:rsid w:val="0062434E"/>
    <w:rsid w:val="006744CB"/>
    <w:rsid w:val="006F4F3B"/>
    <w:rsid w:val="00721E58"/>
    <w:rsid w:val="007E7182"/>
    <w:rsid w:val="00897998"/>
    <w:rsid w:val="008D743A"/>
    <w:rsid w:val="00912EFB"/>
    <w:rsid w:val="00975B9F"/>
    <w:rsid w:val="009912AD"/>
    <w:rsid w:val="009B3588"/>
    <w:rsid w:val="009C778C"/>
    <w:rsid w:val="00A56EB9"/>
    <w:rsid w:val="00A6420C"/>
    <w:rsid w:val="00AB184D"/>
    <w:rsid w:val="00B63103"/>
    <w:rsid w:val="00BB1855"/>
    <w:rsid w:val="00BD756A"/>
    <w:rsid w:val="00C146E2"/>
    <w:rsid w:val="00CE1DD3"/>
    <w:rsid w:val="00D70993"/>
    <w:rsid w:val="00D90B2D"/>
    <w:rsid w:val="00DA2A1D"/>
    <w:rsid w:val="00DB408E"/>
    <w:rsid w:val="00DB58ED"/>
    <w:rsid w:val="00E1093F"/>
    <w:rsid w:val="00E134B4"/>
    <w:rsid w:val="00E50A35"/>
    <w:rsid w:val="00E7507F"/>
    <w:rsid w:val="00E8039F"/>
    <w:rsid w:val="00EA248A"/>
    <w:rsid w:val="00ED1074"/>
    <w:rsid w:val="00F12AB3"/>
    <w:rsid w:val="00F536E0"/>
    <w:rsid w:val="00F851CF"/>
    <w:rsid w:val="00FA3A37"/>
    <w:rsid w:val="00FD4A5C"/>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660C72"/>
  <w15:chartTrackingRefBased/>
  <w15:docId w15:val="{56507639-5C08-41E2-97C2-0473237E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4B6"/>
    <w:rPr>
      <w:color w:val="0563C1" w:themeColor="hyperlink"/>
      <w:u w:val="single"/>
    </w:rPr>
  </w:style>
  <w:style w:type="character" w:styleId="UnresolvedMention">
    <w:name w:val="Unresolved Mention"/>
    <w:basedOn w:val="DefaultParagraphFont"/>
    <w:uiPriority w:val="99"/>
    <w:semiHidden/>
    <w:unhideWhenUsed/>
    <w:rsid w:val="000434B6"/>
    <w:rPr>
      <w:color w:val="605E5C"/>
      <w:shd w:val="clear" w:color="auto" w:fill="E1DFDD"/>
    </w:rPr>
  </w:style>
  <w:style w:type="paragraph" w:styleId="Header">
    <w:name w:val="header"/>
    <w:basedOn w:val="Normal"/>
    <w:link w:val="HeaderChar"/>
    <w:uiPriority w:val="99"/>
    <w:unhideWhenUsed/>
    <w:rsid w:val="00A56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B9"/>
  </w:style>
  <w:style w:type="paragraph" w:styleId="Footer">
    <w:name w:val="footer"/>
    <w:basedOn w:val="Normal"/>
    <w:link w:val="FooterChar"/>
    <w:uiPriority w:val="99"/>
    <w:unhideWhenUsed/>
    <w:rsid w:val="00A56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B9"/>
  </w:style>
  <w:style w:type="paragraph" w:styleId="ListParagraph">
    <w:name w:val="List Paragraph"/>
    <w:basedOn w:val="Normal"/>
    <w:uiPriority w:val="34"/>
    <w:qFormat/>
    <w:rsid w:val="00912EFB"/>
    <w:pPr>
      <w:ind w:left="720"/>
      <w:contextualSpacing/>
    </w:pPr>
  </w:style>
  <w:style w:type="character" w:styleId="FollowedHyperlink">
    <w:name w:val="FollowedHyperlink"/>
    <w:basedOn w:val="DefaultParagraphFont"/>
    <w:uiPriority w:val="99"/>
    <w:semiHidden/>
    <w:unhideWhenUsed/>
    <w:rsid w:val="00F12AB3"/>
    <w:rPr>
      <w:color w:val="954F72" w:themeColor="followedHyperlink"/>
      <w:u w:val="single"/>
    </w:rPr>
  </w:style>
  <w:style w:type="paragraph" w:styleId="BalloonText">
    <w:name w:val="Balloon Text"/>
    <w:basedOn w:val="Normal"/>
    <w:link w:val="BalloonTextChar"/>
    <w:uiPriority w:val="99"/>
    <w:semiHidden/>
    <w:unhideWhenUsed/>
    <w:rsid w:val="00E80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39F"/>
    <w:rPr>
      <w:rFonts w:ascii="Segoe UI" w:hAnsi="Segoe UI" w:cs="Segoe UI"/>
      <w:sz w:val="18"/>
      <w:szCs w:val="18"/>
    </w:rPr>
  </w:style>
  <w:style w:type="character" w:styleId="Strong">
    <w:name w:val="Strong"/>
    <w:basedOn w:val="DefaultParagraphFont"/>
    <w:uiPriority w:val="22"/>
    <w:qFormat/>
    <w:rsid w:val="00F8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4112">
      <w:bodyDiv w:val="1"/>
      <w:marLeft w:val="0"/>
      <w:marRight w:val="0"/>
      <w:marTop w:val="0"/>
      <w:marBottom w:val="0"/>
      <w:divBdr>
        <w:top w:val="none" w:sz="0" w:space="0" w:color="auto"/>
        <w:left w:val="none" w:sz="0" w:space="0" w:color="auto"/>
        <w:bottom w:val="none" w:sz="0" w:space="0" w:color="auto"/>
        <w:right w:val="none" w:sz="0" w:space="0" w:color="auto"/>
      </w:divBdr>
    </w:div>
    <w:div w:id="647826276">
      <w:bodyDiv w:val="1"/>
      <w:marLeft w:val="0"/>
      <w:marRight w:val="0"/>
      <w:marTop w:val="0"/>
      <w:marBottom w:val="0"/>
      <w:divBdr>
        <w:top w:val="none" w:sz="0" w:space="0" w:color="auto"/>
        <w:left w:val="none" w:sz="0" w:space="0" w:color="auto"/>
        <w:bottom w:val="none" w:sz="0" w:space="0" w:color="auto"/>
        <w:right w:val="none" w:sz="0" w:space="0" w:color="auto"/>
      </w:divBdr>
    </w:div>
    <w:div w:id="1088891480">
      <w:bodyDiv w:val="1"/>
      <w:marLeft w:val="0"/>
      <w:marRight w:val="0"/>
      <w:marTop w:val="0"/>
      <w:marBottom w:val="0"/>
      <w:divBdr>
        <w:top w:val="none" w:sz="0" w:space="0" w:color="auto"/>
        <w:left w:val="none" w:sz="0" w:space="0" w:color="auto"/>
        <w:bottom w:val="none" w:sz="0" w:space="0" w:color="auto"/>
        <w:right w:val="none" w:sz="0" w:space="0" w:color="auto"/>
      </w:divBdr>
    </w:div>
    <w:div w:id="1454980254">
      <w:bodyDiv w:val="1"/>
      <w:marLeft w:val="0"/>
      <w:marRight w:val="0"/>
      <w:marTop w:val="0"/>
      <w:marBottom w:val="0"/>
      <w:divBdr>
        <w:top w:val="none" w:sz="0" w:space="0" w:color="auto"/>
        <w:left w:val="none" w:sz="0" w:space="0" w:color="auto"/>
        <w:bottom w:val="none" w:sz="0" w:space="0" w:color="auto"/>
        <w:right w:val="none" w:sz="0" w:space="0" w:color="auto"/>
      </w:divBdr>
    </w:div>
    <w:div w:id="1466316687">
      <w:bodyDiv w:val="1"/>
      <w:marLeft w:val="0"/>
      <w:marRight w:val="0"/>
      <w:marTop w:val="0"/>
      <w:marBottom w:val="0"/>
      <w:divBdr>
        <w:top w:val="none" w:sz="0" w:space="0" w:color="auto"/>
        <w:left w:val="none" w:sz="0" w:space="0" w:color="auto"/>
        <w:bottom w:val="none" w:sz="0" w:space="0" w:color="auto"/>
        <w:right w:val="none" w:sz="0" w:space="0" w:color="auto"/>
      </w:divBdr>
    </w:div>
    <w:div w:id="17874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sab.org.uk/professionals/posters/" TargetMode="External"/><Relationship Id="rId18" Type="http://schemas.openxmlformats.org/officeDocument/2006/relationships/hyperlink" Target="https://www.tsab.org.uk/key-information/general-public/modern-slavery/" TargetMode="External"/><Relationship Id="rId26" Type="http://schemas.openxmlformats.org/officeDocument/2006/relationships/hyperlink" Target="https://www.anncrafttrust.org/resources/safeguarding-adults-sport-activity-resources-pack/" TargetMode="External"/><Relationship Id="rId39" Type="http://schemas.openxmlformats.org/officeDocument/2006/relationships/hyperlink" Target="https://www.tsab.org.uk/campaigns-and-initiatives/general-public-survey-consultation-2020-2021/" TargetMode="External"/><Relationship Id="rId21" Type="http://schemas.openxmlformats.org/officeDocument/2006/relationships/hyperlink" Target="https://www.tsab.org.uk/key-information/legislation-guidance/"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sab.org.uk/wp-content/uploads/2020/06/Financial-Abuse-Online-Scams-Fraud-Guidance.pdf" TargetMode="External"/><Relationship Id="rId20" Type="http://schemas.openxmlformats.org/officeDocument/2006/relationships/hyperlink" Target="https://www.tsab.org.uk/key-information/general-public/other-forms-of-exploitation/"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tsab.org.uk/report-abuse/" TargetMode="External"/><Relationship Id="rId32" Type="http://schemas.openxmlformats.org/officeDocument/2006/relationships/footer" Target="footer2.xml"/><Relationship Id="rId37" Type="http://schemas.openxmlformats.org/officeDocument/2006/relationships/hyperlink" Target="https://www.tsab.org.uk/key-information/general-public/organisational-abuse-2/" TargetMode="External"/><Relationship Id="rId40" Type="http://schemas.openxmlformats.org/officeDocument/2006/relationships/hyperlink" Target="https://www.tsab.org.uk/campaigns-and-initiatives/general-public-easy-read-survey-consultation-2020-2021/" TargetMode="External"/><Relationship Id="rId5" Type="http://schemas.openxmlformats.org/officeDocument/2006/relationships/webSettings" Target="webSettings.xml"/><Relationship Id="rId15" Type="http://schemas.openxmlformats.org/officeDocument/2006/relationships/hyperlink" Target="https://www.tsab.org.uk/wp-content/uploads/2020/02/TSAB-Romance-Scams-Guidance.pdf" TargetMode="External"/><Relationship Id="rId23" Type="http://schemas.openxmlformats.org/officeDocument/2006/relationships/hyperlink" Target="https://www.tsab.org.uk/key-information/general-public/" TargetMode="External"/><Relationship Id="rId28" Type="http://schemas.openxmlformats.org/officeDocument/2006/relationships/image" Target="media/image5.png"/><Relationship Id="rId36" Type="http://schemas.openxmlformats.org/officeDocument/2006/relationships/hyperlink" Target="https://www.tsab.org.uk/campaigns-and-initiatives/find-support-in-your-area/safe-place-scheme/" TargetMode="External"/><Relationship Id="rId10" Type="http://schemas.openxmlformats.org/officeDocument/2006/relationships/image" Target="media/image2.jpeg"/><Relationship Id="rId19" Type="http://schemas.openxmlformats.org/officeDocument/2006/relationships/hyperlink" Target="https://www.tsab.org.uk/key-information/general-public/sexual-abus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ncrafttrust.org" TargetMode="External"/><Relationship Id="rId14" Type="http://schemas.openxmlformats.org/officeDocument/2006/relationships/hyperlink" Target="https://www.anncrafttrust.org/signs-of-grooming-in-adults-what-to-watch-out-for/" TargetMode="External"/><Relationship Id="rId22" Type="http://schemas.openxmlformats.org/officeDocument/2006/relationships/hyperlink" Target="https://www.tsab.org.uk/key-information/general-public/"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image" Target="media/image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youtube.com/channel/UCMxNFNZsoxIc3YZEVXisx_w/featured" TargetMode="External"/><Relationship Id="rId17" Type="http://schemas.openxmlformats.org/officeDocument/2006/relationships/hyperlink" Target="https://www.tsab.org.uk/key-information/general-public/financial-or-material-abuse/" TargetMode="External"/><Relationship Id="rId25" Type="http://schemas.openxmlformats.org/officeDocument/2006/relationships/hyperlink" Target="https://www.tsab.org.uk/key-information/general-public/organisational-abuse-2/" TargetMode="External"/><Relationship Id="rId33" Type="http://schemas.openxmlformats.org/officeDocument/2006/relationships/header" Target="header3.xml"/><Relationship Id="rId38" Type="http://schemas.openxmlformats.org/officeDocument/2006/relationships/hyperlink" Target="https://www.tsab.org.uk/campaigns-and-initiatives/professionals-survey-consultation-20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50DB-34CD-432F-B812-38682E41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Mahoney</dc:creator>
  <cp:keywords/>
  <dc:description/>
  <cp:lastModifiedBy>Amy Mahoney</cp:lastModifiedBy>
  <cp:revision>18</cp:revision>
  <dcterms:created xsi:type="dcterms:W3CDTF">2020-09-03T15:44:00Z</dcterms:created>
  <dcterms:modified xsi:type="dcterms:W3CDTF">2020-10-26T15:14:00Z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Amy.Mahoney@stockton.gov.uk</vt:lpwstr>
  </property>
  <property fmtid="{D5CDD505-2E9C-101B-9397-08002B2CF9AE}" pid="5" name="MSIP_Label_b0959cb5-d6fa-43bd-af65-dd08ea55ea38_SetDate">
    <vt:lpwstr>2020-06-02T13:17:32.5253634Z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ce0789e5-ce70-49fb-90fb-f1dab72ba927</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